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3B39A4" w14:textId="2D26F62E" w:rsidR="00381514" w:rsidRDefault="00A0573F" w:rsidP="007E1859">
      <w:pPr>
        <w:widowControl w:val="0"/>
        <w:pBdr>
          <w:top w:val="nil"/>
          <w:left w:val="nil"/>
          <w:bottom w:val="nil"/>
          <w:right w:val="nil"/>
          <w:between w:val="nil"/>
        </w:pBdr>
        <w:spacing w:line="240" w:lineRule="auto"/>
        <w:ind w:right="861"/>
        <w:jc w:val="center"/>
        <w:rPr>
          <w:rFonts w:asciiTheme="majorHAnsi" w:eastAsia="Calibri" w:hAnsiTheme="majorHAnsi" w:cstheme="majorHAnsi"/>
          <w:b/>
          <w:color w:val="000000"/>
          <w:sz w:val="18"/>
          <w:szCs w:val="18"/>
        </w:rPr>
      </w:pPr>
      <w:r>
        <w:rPr>
          <w:rFonts w:asciiTheme="majorHAnsi" w:eastAsia="Calibri" w:hAnsiTheme="majorHAnsi" w:cstheme="majorHAnsi"/>
          <w:b/>
          <w:noProof/>
          <w:color w:val="000000"/>
          <w:sz w:val="18"/>
          <w:szCs w:val="18"/>
        </w:rPr>
        <mc:AlternateContent>
          <mc:Choice Requires="wps">
            <w:drawing>
              <wp:anchor distT="0" distB="0" distL="114300" distR="114300" simplePos="0" relativeHeight="251664384" behindDoc="0" locked="0" layoutInCell="1" allowOverlap="1" wp14:anchorId="5375E3F5" wp14:editId="6C751D43">
                <wp:simplePos x="0" y="0"/>
                <wp:positionH relativeFrom="column">
                  <wp:posOffset>5074482</wp:posOffset>
                </wp:positionH>
                <wp:positionV relativeFrom="paragraph">
                  <wp:posOffset>-294005</wp:posOffset>
                </wp:positionV>
                <wp:extent cx="0" cy="6728592"/>
                <wp:effectExtent l="0" t="0" r="38100" b="34290"/>
                <wp:wrapNone/>
                <wp:docPr id="2002397082" name="Straight Connector 2"/>
                <wp:cNvGraphicFramePr/>
                <a:graphic xmlns:a="http://schemas.openxmlformats.org/drawingml/2006/main">
                  <a:graphicData uri="http://schemas.microsoft.com/office/word/2010/wordprocessingShape">
                    <wps:wsp>
                      <wps:cNvCnPr/>
                      <wps:spPr>
                        <a:xfrm>
                          <a:off x="0" y="0"/>
                          <a:ext cx="0" cy="6728592"/>
                        </a:xfrm>
                        <a:prstGeom prst="line">
                          <a:avLst/>
                        </a:prstGeom>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76D5ACF9" id="Straight Connector 2" o:spid="_x0000_s1026" style="position:absolute;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399.55pt,-23.15pt" to="399.55pt,506.6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" strokecolor="black [3040]"/>
            </w:pict>
          </mc:Fallback>
        </mc:AlternateContent>
      </w:r>
      <w:r w:rsidR="003E2E8C" w:rsidRPr="007E1859">
        <w:rPr>
          <w:rFonts w:asciiTheme="majorHAnsi" w:eastAsia="Calibri" w:hAnsiTheme="majorHAnsi" w:cstheme="majorHAnsi"/>
          <w:b/>
          <w:color w:val="000000"/>
          <w:sz w:val="18"/>
          <w:szCs w:val="18"/>
        </w:rPr>
        <w:t xml:space="preserve">Being successful in GCSE Science </w:t>
      </w:r>
    </w:p>
    <w:p w14:paraId="2A5E1490" w14:textId="2DEF58E1" w:rsidR="00B70EA1" w:rsidRPr="003F5A8F" w:rsidRDefault="003F5A8F" w:rsidP="003F5A8F">
      <w:pPr>
        <w:widowControl w:val="0"/>
        <w:pBdr>
          <w:top w:val="nil"/>
          <w:left w:val="nil"/>
          <w:bottom w:val="nil"/>
          <w:right w:val="nil"/>
          <w:between w:val="nil"/>
        </w:pBdr>
        <w:spacing w:line="240" w:lineRule="auto"/>
        <w:ind w:right="861"/>
        <w:rPr>
          <w:rFonts w:asciiTheme="majorHAnsi" w:eastAsia="Calibri" w:hAnsiTheme="majorHAnsi" w:cstheme="majorHAnsi"/>
          <w:b/>
          <w:color w:val="000000"/>
          <w:sz w:val="18"/>
          <w:szCs w:val="18"/>
        </w:rPr>
      </w:pPr>
      <w:r w:rsidRPr="003F5A8F">
        <w:rPr>
          <w:rFonts w:asciiTheme="majorHAnsi" w:eastAsia="Calibri" w:hAnsiTheme="majorHAnsi" w:cstheme="majorHAnsi"/>
          <w:b/>
          <w:color w:val="000000"/>
          <w:sz w:val="18"/>
          <w:szCs w:val="18"/>
        </w:rPr>
        <w:t>1.</w:t>
      </w:r>
      <w:r>
        <w:rPr>
          <w:rFonts w:asciiTheme="majorHAnsi" w:eastAsia="Calibri" w:hAnsiTheme="majorHAnsi" w:cstheme="majorHAnsi"/>
          <w:b/>
          <w:color w:val="000000"/>
          <w:sz w:val="18"/>
          <w:szCs w:val="18"/>
        </w:rPr>
        <w:t xml:space="preserve"> </w:t>
      </w:r>
      <w:r w:rsidR="00B70EA1" w:rsidRPr="003F5A8F">
        <w:rPr>
          <w:rFonts w:asciiTheme="majorHAnsi" w:eastAsia="Calibri" w:hAnsiTheme="majorHAnsi" w:cstheme="majorHAnsi"/>
          <w:b/>
          <w:color w:val="000000"/>
          <w:sz w:val="18"/>
          <w:szCs w:val="18"/>
        </w:rPr>
        <w:t>The Courses</w:t>
      </w:r>
    </w:p>
    <w:p w14:paraId="084DC855" w14:textId="22BC45D6" w:rsidR="003F5A8F" w:rsidRPr="00884E85" w:rsidRDefault="00A73022" w:rsidP="003F5A8F">
      <w:pPr>
        <w:rPr>
          <w:rFonts w:asciiTheme="majorHAnsi" w:hAnsiTheme="majorHAnsi" w:cstheme="majorHAnsi"/>
          <w:sz w:val="18"/>
          <w:szCs w:val="18"/>
        </w:rPr>
      </w:pPr>
      <w:r w:rsidRPr="00884E85">
        <w:rPr>
          <w:rFonts w:asciiTheme="majorHAnsi" w:hAnsiTheme="majorHAnsi" w:cstheme="majorHAnsi"/>
          <w:sz w:val="18"/>
          <w:szCs w:val="18"/>
        </w:rPr>
        <w:t xml:space="preserve">We follow the AQA specification for all our courses. </w:t>
      </w:r>
    </w:p>
    <w:p w14:paraId="6F61021D" w14:textId="5ABE8C31" w:rsidR="006709C6" w:rsidRPr="001A3B32" w:rsidRDefault="00A73022" w:rsidP="001A3B32">
      <w:pPr>
        <w:pStyle w:val="ListParagraph"/>
        <w:numPr>
          <w:ilvl w:val="0"/>
          <w:numId w:val="8"/>
        </w:numPr>
        <w:rPr>
          <w:rFonts w:asciiTheme="majorHAnsi" w:hAnsiTheme="majorHAnsi" w:cstheme="majorHAnsi"/>
          <w:sz w:val="18"/>
          <w:szCs w:val="18"/>
        </w:rPr>
      </w:pPr>
      <w:r w:rsidRPr="00884E85">
        <w:rPr>
          <w:rFonts w:asciiTheme="majorHAnsi" w:hAnsiTheme="majorHAnsi" w:cstheme="majorHAnsi"/>
          <w:sz w:val="18"/>
          <w:szCs w:val="18"/>
        </w:rPr>
        <w:t>11ATT-</w:t>
      </w:r>
      <w:r w:rsidR="00E85181">
        <w:rPr>
          <w:rFonts w:asciiTheme="majorHAnsi" w:hAnsiTheme="majorHAnsi" w:cstheme="majorHAnsi"/>
          <w:sz w:val="18"/>
          <w:szCs w:val="18"/>
        </w:rPr>
        <w:t>11</w:t>
      </w:r>
      <w:r w:rsidR="004613CF">
        <w:rPr>
          <w:rFonts w:asciiTheme="majorHAnsi" w:hAnsiTheme="majorHAnsi" w:cstheme="majorHAnsi"/>
          <w:sz w:val="18"/>
          <w:szCs w:val="18"/>
        </w:rPr>
        <w:t>DAR</w:t>
      </w:r>
      <w:r w:rsidR="004049D9" w:rsidRPr="00884E85">
        <w:rPr>
          <w:rFonts w:asciiTheme="majorHAnsi" w:hAnsiTheme="majorHAnsi" w:cstheme="majorHAnsi"/>
          <w:sz w:val="18"/>
          <w:szCs w:val="18"/>
        </w:rPr>
        <w:t xml:space="preserve"> are studying AQA Combined Science </w:t>
      </w:r>
      <w:r w:rsidR="00863CA0" w:rsidRPr="00884E85">
        <w:rPr>
          <w:rFonts w:asciiTheme="majorHAnsi" w:hAnsiTheme="majorHAnsi" w:cstheme="majorHAnsi"/>
          <w:sz w:val="18"/>
          <w:szCs w:val="18"/>
        </w:rPr>
        <w:t>Trilogy</w:t>
      </w:r>
      <w:r w:rsidR="004049D9" w:rsidRPr="00884E85">
        <w:rPr>
          <w:rFonts w:asciiTheme="majorHAnsi" w:hAnsiTheme="majorHAnsi" w:cstheme="majorHAnsi"/>
          <w:sz w:val="18"/>
          <w:szCs w:val="18"/>
        </w:rPr>
        <w:t xml:space="preserve"> Foundation Tier (FT). </w:t>
      </w:r>
      <w:r w:rsidR="00C51639" w:rsidRPr="00884E85">
        <w:rPr>
          <w:rFonts w:asciiTheme="majorHAnsi" w:hAnsiTheme="majorHAnsi" w:cstheme="majorHAnsi"/>
          <w:i/>
          <w:iCs/>
          <w:sz w:val="18"/>
          <w:szCs w:val="18"/>
        </w:rPr>
        <w:t>Students will achieve 2 GCSE grades ranging from 1-1 to 5-5</w:t>
      </w:r>
      <w:r w:rsidR="006709C6">
        <w:rPr>
          <w:rFonts w:asciiTheme="majorHAnsi" w:hAnsiTheme="majorHAnsi" w:cstheme="majorHAnsi"/>
          <w:i/>
          <w:iCs/>
          <w:sz w:val="18"/>
          <w:szCs w:val="18"/>
        </w:rPr>
        <w:t xml:space="preserve">. </w:t>
      </w:r>
    </w:p>
    <w:p w14:paraId="1FE12BB3" w14:textId="201CD566" w:rsidR="004613CF" w:rsidRDefault="00E85181" w:rsidP="00884E85">
      <w:pPr>
        <w:pStyle w:val="ListParagraph"/>
        <w:numPr>
          <w:ilvl w:val="0"/>
          <w:numId w:val="8"/>
        </w:numPr>
        <w:rPr>
          <w:rFonts w:asciiTheme="majorHAnsi" w:hAnsiTheme="majorHAnsi" w:cstheme="majorHAnsi"/>
          <w:sz w:val="18"/>
          <w:szCs w:val="18"/>
        </w:rPr>
      </w:pPr>
      <w:r>
        <w:rPr>
          <w:rFonts w:asciiTheme="majorHAnsi" w:hAnsiTheme="majorHAnsi" w:cstheme="majorHAnsi"/>
          <w:sz w:val="18"/>
          <w:szCs w:val="18"/>
        </w:rPr>
        <w:t>11ELI</w:t>
      </w:r>
      <w:r w:rsidR="004613CF">
        <w:rPr>
          <w:rFonts w:asciiTheme="majorHAnsi" w:hAnsiTheme="majorHAnsi" w:cstheme="majorHAnsi"/>
          <w:sz w:val="18"/>
          <w:szCs w:val="18"/>
        </w:rPr>
        <w:t xml:space="preserve"> </w:t>
      </w:r>
      <w:r w:rsidR="005278C9">
        <w:rPr>
          <w:rFonts w:asciiTheme="majorHAnsi" w:hAnsiTheme="majorHAnsi" w:cstheme="majorHAnsi"/>
          <w:sz w:val="18"/>
          <w:szCs w:val="18"/>
        </w:rPr>
        <w:t xml:space="preserve">+ FEY </w:t>
      </w:r>
      <w:r w:rsidR="004613CF">
        <w:rPr>
          <w:rFonts w:asciiTheme="majorHAnsi" w:hAnsiTheme="majorHAnsi" w:cstheme="majorHAnsi"/>
          <w:sz w:val="18"/>
          <w:szCs w:val="18"/>
        </w:rPr>
        <w:t>are studying AQA GCSE Combined Science Trilogy Higher Tier (HT)</w:t>
      </w:r>
      <w:r w:rsidR="001A3B32">
        <w:rPr>
          <w:rFonts w:asciiTheme="majorHAnsi" w:hAnsiTheme="majorHAnsi" w:cstheme="majorHAnsi"/>
          <w:sz w:val="18"/>
          <w:szCs w:val="18"/>
        </w:rPr>
        <w:t xml:space="preserve"> but </w:t>
      </w:r>
      <w:r w:rsidR="001A3B32">
        <w:rPr>
          <w:rFonts w:asciiTheme="majorHAnsi" w:hAnsiTheme="majorHAnsi" w:cstheme="majorHAnsi"/>
          <w:i/>
          <w:iCs/>
          <w:sz w:val="18"/>
          <w:szCs w:val="18"/>
        </w:rPr>
        <w:t>are currently operating as a mixed set and we will use the next mock data to make decisions about tiers.</w:t>
      </w:r>
      <w:r w:rsidR="00D20BA2">
        <w:rPr>
          <w:rFonts w:asciiTheme="majorHAnsi" w:hAnsiTheme="majorHAnsi" w:cstheme="majorHAnsi"/>
          <w:sz w:val="18"/>
          <w:szCs w:val="18"/>
        </w:rPr>
        <w:t xml:space="preserve"> </w:t>
      </w:r>
      <w:r w:rsidR="0077159F">
        <w:rPr>
          <w:rFonts w:asciiTheme="majorHAnsi" w:hAnsiTheme="majorHAnsi" w:cstheme="majorHAnsi"/>
          <w:sz w:val="18"/>
          <w:szCs w:val="18"/>
        </w:rPr>
        <w:t>S</w:t>
      </w:r>
      <w:r w:rsidR="004613CF">
        <w:rPr>
          <w:rFonts w:asciiTheme="majorHAnsi" w:hAnsiTheme="majorHAnsi" w:cstheme="majorHAnsi"/>
          <w:sz w:val="18"/>
          <w:szCs w:val="18"/>
        </w:rPr>
        <w:t xml:space="preserve">tudents will take BOTH FT and HT papers in mock 2 for a final determination of tier of entry. </w:t>
      </w:r>
    </w:p>
    <w:p w14:paraId="1425A760" w14:textId="7FC1FEA7" w:rsidR="004049D9" w:rsidRPr="00884E85" w:rsidRDefault="00E85181" w:rsidP="00884E85">
      <w:pPr>
        <w:pStyle w:val="ListParagraph"/>
        <w:numPr>
          <w:ilvl w:val="0"/>
          <w:numId w:val="8"/>
        </w:numPr>
        <w:rPr>
          <w:rFonts w:asciiTheme="majorHAnsi" w:hAnsiTheme="majorHAnsi" w:cstheme="majorHAnsi"/>
          <w:sz w:val="18"/>
          <w:szCs w:val="18"/>
        </w:rPr>
      </w:pPr>
      <w:r>
        <w:rPr>
          <w:rFonts w:asciiTheme="majorHAnsi" w:hAnsiTheme="majorHAnsi" w:cstheme="majorHAnsi"/>
          <w:sz w:val="18"/>
          <w:szCs w:val="18"/>
        </w:rPr>
        <w:t>11</w:t>
      </w:r>
      <w:r w:rsidR="005278C9">
        <w:rPr>
          <w:rFonts w:asciiTheme="majorHAnsi" w:hAnsiTheme="majorHAnsi" w:cstheme="majorHAnsi"/>
          <w:sz w:val="18"/>
          <w:szCs w:val="18"/>
        </w:rPr>
        <w:t>GAL</w:t>
      </w:r>
      <w:r w:rsidR="006709C6">
        <w:rPr>
          <w:rFonts w:asciiTheme="majorHAnsi" w:hAnsiTheme="majorHAnsi" w:cstheme="majorHAnsi"/>
          <w:sz w:val="18"/>
          <w:szCs w:val="18"/>
        </w:rPr>
        <w:t xml:space="preserve"> and 11</w:t>
      </w:r>
      <w:r w:rsidR="00863CA0" w:rsidRPr="00884E85">
        <w:rPr>
          <w:rFonts w:asciiTheme="majorHAnsi" w:hAnsiTheme="majorHAnsi" w:cstheme="majorHAnsi"/>
          <w:sz w:val="18"/>
          <w:szCs w:val="18"/>
        </w:rPr>
        <w:t>NEW are</w:t>
      </w:r>
      <w:r w:rsidR="00034B17">
        <w:rPr>
          <w:rFonts w:asciiTheme="majorHAnsi" w:hAnsiTheme="majorHAnsi" w:cstheme="majorHAnsi"/>
          <w:sz w:val="18"/>
          <w:szCs w:val="18"/>
        </w:rPr>
        <w:t xml:space="preserve"> currently</w:t>
      </w:r>
      <w:r w:rsidR="00863CA0" w:rsidRPr="00884E85">
        <w:rPr>
          <w:rFonts w:asciiTheme="majorHAnsi" w:hAnsiTheme="majorHAnsi" w:cstheme="majorHAnsi"/>
          <w:sz w:val="18"/>
          <w:szCs w:val="18"/>
        </w:rPr>
        <w:t xml:space="preserve"> Studying AQA Combined Science Trilogy Higher Tier (HT).</w:t>
      </w:r>
      <w:r w:rsidR="00C51639" w:rsidRPr="00884E85">
        <w:rPr>
          <w:rFonts w:asciiTheme="majorHAnsi" w:hAnsiTheme="majorHAnsi" w:cstheme="majorHAnsi"/>
          <w:i/>
          <w:iCs/>
          <w:sz w:val="18"/>
          <w:szCs w:val="18"/>
        </w:rPr>
        <w:t xml:space="preserve"> Students will achieve 2 GCSE grades ranging from 4-3 to 9-9</w:t>
      </w:r>
    </w:p>
    <w:p w14:paraId="112F16A6" w14:textId="3713A22B" w:rsidR="003F5A8F" w:rsidRPr="00884E85" w:rsidRDefault="00C51639" w:rsidP="00884E85">
      <w:pPr>
        <w:pStyle w:val="ListParagraph"/>
        <w:numPr>
          <w:ilvl w:val="0"/>
          <w:numId w:val="8"/>
        </w:numPr>
        <w:rPr>
          <w:rFonts w:asciiTheme="majorHAnsi" w:hAnsiTheme="majorHAnsi" w:cstheme="majorHAnsi"/>
          <w:sz w:val="18"/>
          <w:szCs w:val="18"/>
        </w:rPr>
      </w:pPr>
      <w:r w:rsidRPr="00884E85">
        <w:rPr>
          <w:rFonts w:asciiTheme="majorHAnsi" w:hAnsiTheme="majorHAnsi" w:cstheme="majorHAnsi"/>
          <w:sz w:val="18"/>
          <w:szCs w:val="18"/>
        </w:rPr>
        <w:t>11</w:t>
      </w:r>
      <w:r w:rsidR="005278C9">
        <w:rPr>
          <w:rFonts w:asciiTheme="majorHAnsi" w:hAnsiTheme="majorHAnsi" w:cstheme="majorHAnsi"/>
          <w:sz w:val="18"/>
          <w:szCs w:val="18"/>
        </w:rPr>
        <w:t>HAL</w:t>
      </w:r>
      <w:r w:rsidRPr="00884E85">
        <w:rPr>
          <w:rFonts w:asciiTheme="majorHAnsi" w:hAnsiTheme="majorHAnsi" w:cstheme="majorHAnsi"/>
          <w:sz w:val="18"/>
          <w:szCs w:val="18"/>
        </w:rPr>
        <w:t xml:space="preserve"> are Studying AQA Single Science (Triple Science)</w:t>
      </w:r>
      <w:r w:rsidR="00884E85" w:rsidRPr="00884E85">
        <w:rPr>
          <w:rFonts w:asciiTheme="majorHAnsi" w:hAnsiTheme="majorHAnsi" w:cstheme="majorHAnsi"/>
          <w:sz w:val="18"/>
          <w:szCs w:val="18"/>
        </w:rPr>
        <w:t xml:space="preserve">. </w:t>
      </w:r>
      <w:r w:rsidR="00884E85" w:rsidRPr="00884E85">
        <w:rPr>
          <w:rFonts w:asciiTheme="majorHAnsi" w:hAnsiTheme="majorHAnsi" w:cstheme="majorHAnsi"/>
          <w:i/>
          <w:iCs/>
          <w:sz w:val="18"/>
          <w:szCs w:val="18"/>
        </w:rPr>
        <w:t>Student</w:t>
      </w:r>
      <w:r w:rsidR="00C760F2">
        <w:rPr>
          <w:rFonts w:asciiTheme="majorHAnsi" w:hAnsiTheme="majorHAnsi" w:cstheme="majorHAnsi"/>
          <w:i/>
          <w:iCs/>
          <w:sz w:val="18"/>
          <w:szCs w:val="18"/>
        </w:rPr>
        <w:t>s</w:t>
      </w:r>
      <w:r w:rsidR="00884E85" w:rsidRPr="00884E85">
        <w:rPr>
          <w:rFonts w:asciiTheme="majorHAnsi" w:hAnsiTheme="majorHAnsi" w:cstheme="majorHAnsi"/>
          <w:i/>
          <w:iCs/>
          <w:sz w:val="18"/>
          <w:szCs w:val="18"/>
        </w:rPr>
        <w:t xml:space="preserve"> will achieve 3 distinct grades ranging from 3-9</w:t>
      </w:r>
    </w:p>
    <w:p w14:paraId="7311C250" w14:textId="57764919" w:rsidR="00B70EA1" w:rsidRDefault="00B70EA1" w:rsidP="00B70EA1">
      <w:pPr>
        <w:widowControl w:val="0"/>
        <w:pBdr>
          <w:top w:val="nil"/>
          <w:left w:val="nil"/>
          <w:bottom w:val="nil"/>
          <w:right w:val="nil"/>
          <w:between w:val="nil"/>
        </w:pBdr>
        <w:spacing w:line="240" w:lineRule="auto"/>
        <w:ind w:right="861"/>
        <w:rPr>
          <w:rFonts w:asciiTheme="majorHAnsi" w:eastAsia="Calibri" w:hAnsiTheme="majorHAnsi" w:cstheme="majorHAnsi"/>
          <w:b/>
          <w:color w:val="000000"/>
          <w:sz w:val="18"/>
          <w:szCs w:val="18"/>
        </w:rPr>
      </w:pPr>
      <w:r>
        <w:rPr>
          <w:rFonts w:asciiTheme="majorHAnsi" w:eastAsia="Calibri" w:hAnsiTheme="majorHAnsi" w:cstheme="majorHAnsi"/>
          <w:b/>
          <w:color w:val="000000"/>
          <w:sz w:val="18"/>
          <w:szCs w:val="18"/>
        </w:rPr>
        <w:t xml:space="preserve">2. </w:t>
      </w:r>
      <w:r w:rsidR="00884E85">
        <w:rPr>
          <w:rFonts w:asciiTheme="majorHAnsi" w:eastAsia="Calibri" w:hAnsiTheme="majorHAnsi" w:cstheme="majorHAnsi"/>
          <w:b/>
          <w:color w:val="000000"/>
          <w:sz w:val="18"/>
          <w:szCs w:val="18"/>
        </w:rPr>
        <w:t xml:space="preserve">Assessments and </w:t>
      </w:r>
      <w:r>
        <w:rPr>
          <w:rFonts w:asciiTheme="majorHAnsi" w:eastAsia="Calibri" w:hAnsiTheme="majorHAnsi" w:cstheme="majorHAnsi"/>
          <w:b/>
          <w:color w:val="000000"/>
          <w:sz w:val="18"/>
          <w:szCs w:val="18"/>
        </w:rPr>
        <w:t>Mocks</w:t>
      </w:r>
    </w:p>
    <w:p w14:paraId="267A2394" w14:textId="77777777" w:rsidR="006C4880" w:rsidRPr="00C16542" w:rsidRDefault="006C4880" w:rsidP="006C4880">
      <w:pPr>
        <w:widowControl w:val="0"/>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Students sit six exam papers at the end of the course. In Double Science, these papers are 1Hour and 15 minutes. In Triple Science, these exams last 1Hour and 45minutes to account for the 30% additional content.  We have detailed the content of these papers below:  </w:t>
      </w:r>
    </w:p>
    <w:p w14:paraId="36B39A31" w14:textId="77777777" w:rsidR="006C4880" w:rsidRPr="00BF0E54" w:rsidRDefault="006C4880" w:rsidP="006C4880">
      <w:pPr>
        <w:widowControl w:val="0"/>
        <w:spacing w:line="240" w:lineRule="auto"/>
        <w:rPr>
          <w:rFonts w:asciiTheme="majorHAnsi" w:eastAsia="Calibri" w:hAnsiTheme="majorHAnsi" w:cstheme="majorHAnsi"/>
          <w:iCs/>
          <w:sz w:val="18"/>
          <w:szCs w:val="18"/>
          <w:u w:val="single"/>
          <w:lang w:val="en-GB"/>
        </w:rPr>
      </w:pPr>
      <w:r w:rsidRPr="00BF0E54">
        <w:rPr>
          <w:rFonts w:asciiTheme="majorHAnsi" w:eastAsia="Calibri" w:hAnsiTheme="majorHAnsi" w:cstheme="majorHAnsi"/>
          <w:iCs/>
          <w:sz w:val="18"/>
          <w:szCs w:val="18"/>
          <w:u w:val="single"/>
          <w:lang w:val="en-GB"/>
        </w:rPr>
        <w:t>Paper 1s</w:t>
      </w:r>
    </w:p>
    <w:p w14:paraId="232F10D6" w14:textId="77777777" w:rsidR="006C4880" w:rsidRPr="00C16542" w:rsidRDefault="006C4880" w:rsidP="006C4880">
      <w:pPr>
        <w:widowControl w:val="0"/>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The content covered will be as follows: </w:t>
      </w:r>
    </w:p>
    <w:p w14:paraId="5FA59CB6" w14:textId="77777777" w:rsidR="006C4880" w:rsidRPr="00C16542" w:rsidRDefault="006C4880" w:rsidP="006C4880">
      <w:pPr>
        <w:widowControl w:val="0"/>
        <w:numPr>
          <w:ilvl w:val="0"/>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Biology: Cell biology; Organisation; Infection and response and Bioenergetics </w:t>
      </w:r>
    </w:p>
    <w:p w14:paraId="6F79CA15" w14:textId="77777777" w:rsidR="006C4880" w:rsidRPr="00C16542" w:rsidRDefault="006C4880" w:rsidP="006C4880">
      <w:pPr>
        <w:widowControl w:val="0"/>
        <w:numPr>
          <w:ilvl w:val="1"/>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Which are B1- B9 in the revision guide or Specification topics 1-4</w:t>
      </w:r>
    </w:p>
    <w:p w14:paraId="2E4A6AE9" w14:textId="77777777" w:rsidR="006C4880" w:rsidRPr="00C16542" w:rsidRDefault="006C4880" w:rsidP="006C4880">
      <w:pPr>
        <w:widowControl w:val="0"/>
        <w:numPr>
          <w:ilvl w:val="1"/>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10% Maths and Required practicals assessed within paper.</w:t>
      </w:r>
    </w:p>
    <w:p w14:paraId="77F43A0B" w14:textId="77777777" w:rsidR="006C4880" w:rsidRPr="00C16542" w:rsidRDefault="006C4880" w:rsidP="006C4880">
      <w:pPr>
        <w:widowControl w:val="0"/>
        <w:numPr>
          <w:ilvl w:val="0"/>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Chemistry: Atomic structure and the periodic table; Bonding, structure and the properties of matter; Quantitative chemistry; Chemical change and Energy changes</w:t>
      </w:r>
    </w:p>
    <w:p w14:paraId="6F63AA2F" w14:textId="77777777" w:rsidR="006C4880" w:rsidRPr="00C16542" w:rsidRDefault="006C4880" w:rsidP="006C4880">
      <w:pPr>
        <w:widowControl w:val="0"/>
        <w:numPr>
          <w:ilvl w:val="1"/>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Which are C1 - C7 in the revision guide or Specification topics 1-5</w:t>
      </w:r>
    </w:p>
    <w:p w14:paraId="5D84C662" w14:textId="77777777" w:rsidR="006C4880" w:rsidRPr="00C16542" w:rsidRDefault="006C4880" w:rsidP="006C4880">
      <w:pPr>
        <w:widowControl w:val="0"/>
        <w:numPr>
          <w:ilvl w:val="1"/>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20% Maths and Required practicals assessed within paper.</w:t>
      </w:r>
    </w:p>
    <w:p w14:paraId="49BB7A70" w14:textId="4847484D" w:rsidR="006C4880" w:rsidRPr="00C16542" w:rsidRDefault="006C4880" w:rsidP="006C4880">
      <w:pPr>
        <w:widowControl w:val="0"/>
        <w:numPr>
          <w:ilvl w:val="0"/>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 xml:space="preserve">Physics: Energy; Electricity; Particle model of matter and </w:t>
      </w:r>
      <w:r w:rsidR="003A155E">
        <w:rPr>
          <w:rFonts w:asciiTheme="majorHAnsi" w:eastAsia="Calibri" w:hAnsiTheme="majorHAnsi" w:cstheme="majorHAnsi"/>
          <w:iCs/>
          <w:sz w:val="18"/>
          <w:szCs w:val="18"/>
          <w:lang w:val="en-GB"/>
        </w:rPr>
        <w:t>A</w:t>
      </w:r>
      <w:r w:rsidR="003A155E" w:rsidRPr="00C16542">
        <w:rPr>
          <w:rFonts w:asciiTheme="majorHAnsi" w:eastAsia="Calibri" w:hAnsiTheme="majorHAnsi" w:cstheme="majorHAnsi"/>
          <w:iCs/>
          <w:sz w:val="18"/>
          <w:szCs w:val="18"/>
          <w:lang w:val="en-GB"/>
        </w:rPr>
        <w:t>tomic</w:t>
      </w:r>
      <w:r w:rsidRPr="00C16542">
        <w:rPr>
          <w:rFonts w:asciiTheme="majorHAnsi" w:eastAsia="Calibri" w:hAnsiTheme="majorHAnsi" w:cstheme="majorHAnsi"/>
          <w:iCs/>
          <w:sz w:val="18"/>
          <w:szCs w:val="18"/>
          <w:lang w:val="en-GB"/>
        </w:rPr>
        <w:t xml:space="preserve"> structure</w:t>
      </w:r>
    </w:p>
    <w:p w14:paraId="3854F68D" w14:textId="77777777" w:rsidR="006C4880" w:rsidRPr="00C16542" w:rsidRDefault="006C4880" w:rsidP="006C4880">
      <w:pPr>
        <w:widowControl w:val="0"/>
        <w:numPr>
          <w:ilvl w:val="1"/>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Which are P1 - P7 in the revision guide or Specification topics 1-4</w:t>
      </w:r>
    </w:p>
    <w:p w14:paraId="2E834D39" w14:textId="77777777" w:rsidR="006C4880" w:rsidRPr="00C16542" w:rsidRDefault="006C4880" w:rsidP="006C4880">
      <w:pPr>
        <w:widowControl w:val="0"/>
        <w:numPr>
          <w:ilvl w:val="1"/>
          <w:numId w:val="4"/>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30% Maths and Required practicals assessed within paper.</w:t>
      </w:r>
    </w:p>
    <w:p w14:paraId="7E3660EA" w14:textId="77777777" w:rsidR="006C4880" w:rsidRPr="00BF0E54" w:rsidRDefault="006C4880" w:rsidP="006C4880">
      <w:pPr>
        <w:widowControl w:val="0"/>
        <w:spacing w:line="240" w:lineRule="auto"/>
        <w:rPr>
          <w:rFonts w:asciiTheme="majorHAnsi" w:eastAsia="Calibri" w:hAnsiTheme="majorHAnsi" w:cstheme="majorHAnsi"/>
          <w:iCs/>
          <w:sz w:val="18"/>
          <w:szCs w:val="18"/>
          <w:u w:val="single"/>
          <w:lang w:val="en-GB"/>
        </w:rPr>
      </w:pPr>
      <w:r w:rsidRPr="00BF0E54">
        <w:rPr>
          <w:rFonts w:asciiTheme="majorHAnsi" w:eastAsia="Calibri" w:hAnsiTheme="majorHAnsi" w:cstheme="majorHAnsi"/>
          <w:iCs/>
          <w:sz w:val="18"/>
          <w:szCs w:val="18"/>
          <w:u w:val="single"/>
          <w:lang w:val="en-GB"/>
        </w:rPr>
        <w:t>Paper 2s</w:t>
      </w:r>
    </w:p>
    <w:p w14:paraId="0730EFB7" w14:textId="77777777" w:rsidR="006C4880" w:rsidRPr="00C16542" w:rsidRDefault="006C4880" w:rsidP="006C4880">
      <w:pPr>
        <w:widowControl w:val="0"/>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Content covered as follows, but any understanding of fundamental principles from Paper 1 can be assessed in Paper 2. Maths and required practicals are assessed in the same proportions as in paper 1.</w:t>
      </w:r>
    </w:p>
    <w:p w14:paraId="7B68F8F2" w14:textId="5F9E4A15" w:rsidR="006C4880" w:rsidRPr="00C16542" w:rsidRDefault="006C4880" w:rsidP="006C4880">
      <w:pPr>
        <w:widowControl w:val="0"/>
        <w:numPr>
          <w:ilvl w:val="0"/>
          <w:numId w:val="5"/>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Biology: Homeostasis and response; Inheritance</w:t>
      </w:r>
      <w:r w:rsidR="00087462">
        <w:rPr>
          <w:rFonts w:asciiTheme="majorHAnsi" w:eastAsia="Calibri" w:hAnsiTheme="majorHAnsi" w:cstheme="majorHAnsi"/>
          <w:iCs/>
          <w:sz w:val="18"/>
          <w:szCs w:val="18"/>
          <w:lang w:val="en-GB"/>
        </w:rPr>
        <w:t>; Ecology</w:t>
      </w:r>
    </w:p>
    <w:p w14:paraId="05236855" w14:textId="77777777" w:rsidR="006C4880" w:rsidRPr="00C16542" w:rsidRDefault="006C4880" w:rsidP="006C4880">
      <w:pPr>
        <w:widowControl w:val="0"/>
        <w:numPr>
          <w:ilvl w:val="0"/>
          <w:numId w:val="6"/>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Which are B10 - B18 in the revision guide or Specification topics 5-7; homeostasis and response, inheritance, variation and evolution, ecology. </w:t>
      </w:r>
    </w:p>
    <w:p w14:paraId="3A6647A4" w14:textId="77777777" w:rsidR="006C4880" w:rsidRPr="00C16542" w:rsidRDefault="006C4880" w:rsidP="006C4880">
      <w:pPr>
        <w:widowControl w:val="0"/>
        <w:numPr>
          <w:ilvl w:val="0"/>
          <w:numId w:val="7"/>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Chemistry: The rate and extent of chemical change and Organic chemistry</w:t>
      </w:r>
    </w:p>
    <w:p w14:paraId="00D7325A" w14:textId="77777777" w:rsidR="006C4880" w:rsidRPr="00C16542" w:rsidRDefault="006C4880" w:rsidP="006C4880">
      <w:pPr>
        <w:widowControl w:val="0"/>
        <w:numPr>
          <w:ilvl w:val="1"/>
          <w:numId w:val="7"/>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Which are C8 - C15 in the revision guide or Specification topics 6-10. Rates of reaction and equilibria, organic chemistry, chemical testing and environmental science (atmosphere and resources)</w:t>
      </w:r>
    </w:p>
    <w:p w14:paraId="29C06390" w14:textId="77777777" w:rsidR="00A15176" w:rsidRDefault="006C4880" w:rsidP="00BF0E54">
      <w:pPr>
        <w:widowControl w:val="0"/>
        <w:numPr>
          <w:ilvl w:val="0"/>
          <w:numId w:val="7"/>
        </w:numPr>
        <w:spacing w:line="240" w:lineRule="auto"/>
        <w:rPr>
          <w:rFonts w:asciiTheme="majorHAnsi" w:eastAsia="Calibri" w:hAnsiTheme="majorHAnsi" w:cstheme="majorHAnsi"/>
          <w:iCs/>
          <w:sz w:val="18"/>
          <w:szCs w:val="18"/>
          <w:lang w:val="en-GB"/>
        </w:rPr>
      </w:pPr>
      <w:r w:rsidRPr="00C16542">
        <w:rPr>
          <w:rFonts w:asciiTheme="majorHAnsi" w:eastAsia="Calibri" w:hAnsiTheme="majorHAnsi" w:cstheme="majorHAnsi"/>
          <w:iCs/>
          <w:sz w:val="18"/>
          <w:szCs w:val="18"/>
          <w:lang w:val="en-GB"/>
        </w:rPr>
        <w:t>Physics: Forces and Waves</w:t>
      </w:r>
    </w:p>
    <w:p w14:paraId="344DE3D6" w14:textId="77FA9803" w:rsidR="006C4880" w:rsidRDefault="006C4880" w:rsidP="00A15176">
      <w:pPr>
        <w:widowControl w:val="0"/>
        <w:numPr>
          <w:ilvl w:val="1"/>
          <w:numId w:val="7"/>
        </w:numPr>
        <w:spacing w:line="240" w:lineRule="auto"/>
        <w:rPr>
          <w:rFonts w:asciiTheme="majorHAnsi" w:eastAsia="Calibri" w:hAnsiTheme="majorHAnsi" w:cstheme="majorHAnsi"/>
          <w:iCs/>
          <w:sz w:val="18"/>
          <w:szCs w:val="18"/>
          <w:lang w:val="en-GB"/>
        </w:rPr>
      </w:pPr>
      <w:r w:rsidRPr="00BF0E54">
        <w:rPr>
          <w:rFonts w:asciiTheme="majorHAnsi" w:eastAsia="Calibri" w:hAnsiTheme="majorHAnsi" w:cstheme="majorHAnsi"/>
          <w:iCs/>
          <w:sz w:val="18"/>
          <w:szCs w:val="18"/>
          <w:lang w:val="en-GB"/>
        </w:rPr>
        <w:t>Which are P8 - P15 in the revision guide or Specification topics 5-7; forces and motion, waves, electromagnetism</w:t>
      </w:r>
      <w:r w:rsidR="003A155E">
        <w:rPr>
          <w:rFonts w:asciiTheme="majorHAnsi" w:eastAsia="Calibri" w:hAnsiTheme="majorHAnsi" w:cstheme="majorHAnsi"/>
          <w:iCs/>
          <w:sz w:val="18"/>
          <w:szCs w:val="18"/>
          <w:lang w:val="en-GB"/>
        </w:rPr>
        <w:t xml:space="preserve"> (</w:t>
      </w:r>
      <w:r w:rsidR="00533DE7">
        <w:rPr>
          <w:rFonts w:asciiTheme="majorHAnsi" w:eastAsia="Calibri" w:hAnsiTheme="majorHAnsi" w:cstheme="majorHAnsi"/>
          <w:iCs/>
          <w:sz w:val="18"/>
          <w:szCs w:val="18"/>
          <w:lang w:val="en-GB"/>
        </w:rPr>
        <w:t>Light and Space</w:t>
      </w:r>
      <w:r w:rsidR="003A155E">
        <w:rPr>
          <w:rFonts w:asciiTheme="majorHAnsi" w:eastAsia="Calibri" w:hAnsiTheme="majorHAnsi" w:cstheme="majorHAnsi"/>
          <w:iCs/>
          <w:sz w:val="18"/>
          <w:szCs w:val="18"/>
          <w:lang w:val="en-GB"/>
        </w:rPr>
        <w:t xml:space="preserve"> – Triple only)</w:t>
      </w:r>
      <w:r w:rsidRPr="00BF0E54">
        <w:rPr>
          <w:rFonts w:asciiTheme="majorHAnsi" w:eastAsia="Calibri" w:hAnsiTheme="majorHAnsi" w:cstheme="majorHAnsi"/>
          <w:iCs/>
          <w:sz w:val="18"/>
          <w:szCs w:val="18"/>
          <w:lang w:val="en-GB"/>
        </w:rPr>
        <w:t>.</w:t>
      </w:r>
    </w:p>
    <w:p w14:paraId="49E1FE4E" w14:textId="77777777" w:rsidR="0077159F" w:rsidRDefault="0077159F" w:rsidP="0077159F">
      <w:pPr>
        <w:widowControl w:val="0"/>
        <w:spacing w:line="240" w:lineRule="auto"/>
        <w:rPr>
          <w:rFonts w:asciiTheme="majorHAnsi" w:eastAsia="Calibri" w:hAnsiTheme="majorHAnsi" w:cstheme="majorHAnsi"/>
          <w:iCs/>
          <w:sz w:val="18"/>
          <w:szCs w:val="18"/>
          <w:lang w:val="en-GB"/>
        </w:rPr>
      </w:pPr>
    </w:p>
    <w:p w14:paraId="7727C0B8" w14:textId="77777777" w:rsidR="0077159F" w:rsidRDefault="0077159F" w:rsidP="0077159F">
      <w:pPr>
        <w:widowControl w:val="0"/>
        <w:spacing w:line="240" w:lineRule="auto"/>
        <w:rPr>
          <w:rFonts w:asciiTheme="majorHAnsi" w:eastAsia="Calibri" w:hAnsiTheme="majorHAnsi" w:cstheme="majorHAnsi"/>
          <w:iCs/>
          <w:sz w:val="18"/>
          <w:szCs w:val="18"/>
          <w:lang w:val="en-GB"/>
        </w:rPr>
      </w:pPr>
    </w:p>
    <w:p w14:paraId="258845A0" w14:textId="77777777" w:rsidR="0077159F" w:rsidRPr="00BF0E54" w:rsidRDefault="0077159F" w:rsidP="0077159F">
      <w:pPr>
        <w:widowControl w:val="0"/>
        <w:spacing w:line="240" w:lineRule="auto"/>
        <w:rPr>
          <w:rFonts w:asciiTheme="majorHAnsi" w:eastAsia="Calibri" w:hAnsiTheme="majorHAnsi" w:cstheme="majorHAnsi"/>
          <w:iCs/>
          <w:sz w:val="18"/>
          <w:szCs w:val="18"/>
          <w:lang w:val="en-GB"/>
        </w:rPr>
      </w:pPr>
    </w:p>
    <w:p w14:paraId="1D1D3096" w14:textId="44065B18" w:rsidR="00A93B1D" w:rsidRPr="006D6C7C" w:rsidRDefault="003F5A8F" w:rsidP="003F5A8F">
      <w:pPr>
        <w:pStyle w:val="ListParagraph"/>
        <w:widowControl w:val="0"/>
        <w:numPr>
          <w:ilvl w:val="0"/>
          <w:numId w:val="2"/>
        </w:numPr>
        <w:pBdr>
          <w:top w:val="nil"/>
          <w:left w:val="nil"/>
          <w:bottom w:val="nil"/>
          <w:right w:val="nil"/>
          <w:between w:val="nil"/>
        </w:pBdr>
        <w:spacing w:line="240" w:lineRule="auto"/>
        <w:ind w:right="861"/>
        <w:rPr>
          <w:rFonts w:asciiTheme="majorHAnsi" w:eastAsia="Calibri" w:hAnsiTheme="majorHAnsi" w:cstheme="majorHAnsi"/>
          <w:b/>
          <w:color w:val="000000"/>
          <w:sz w:val="18"/>
          <w:szCs w:val="18"/>
          <w:u w:val="single"/>
        </w:rPr>
      </w:pPr>
      <w:r w:rsidRPr="006D6C7C">
        <w:rPr>
          <w:rFonts w:asciiTheme="majorHAnsi" w:eastAsia="Calibri" w:hAnsiTheme="majorHAnsi" w:cstheme="majorHAnsi"/>
          <w:b/>
          <w:color w:val="000000"/>
          <w:sz w:val="18"/>
          <w:szCs w:val="18"/>
          <w:u w:val="single"/>
        </w:rPr>
        <w:t xml:space="preserve">October Mocks are Paper 1 (Year 10 learning) </w:t>
      </w:r>
    </w:p>
    <w:p w14:paraId="35317030" w14:textId="767129D2" w:rsidR="003F5A8F" w:rsidRPr="006D6C7C" w:rsidRDefault="003F5A8F" w:rsidP="003F5A8F">
      <w:pPr>
        <w:pStyle w:val="ListParagraph"/>
        <w:widowControl w:val="0"/>
        <w:numPr>
          <w:ilvl w:val="0"/>
          <w:numId w:val="2"/>
        </w:numPr>
        <w:pBdr>
          <w:top w:val="nil"/>
          <w:left w:val="nil"/>
          <w:bottom w:val="nil"/>
          <w:right w:val="nil"/>
          <w:between w:val="nil"/>
        </w:pBdr>
        <w:spacing w:line="240" w:lineRule="auto"/>
        <w:ind w:right="861"/>
        <w:rPr>
          <w:rFonts w:asciiTheme="majorHAnsi" w:eastAsia="Calibri" w:hAnsiTheme="majorHAnsi" w:cstheme="majorHAnsi"/>
          <w:b/>
          <w:color w:val="000000"/>
          <w:sz w:val="18"/>
          <w:szCs w:val="18"/>
          <w:u w:val="single"/>
        </w:rPr>
      </w:pPr>
      <w:r w:rsidRPr="006D6C7C">
        <w:rPr>
          <w:rFonts w:asciiTheme="majorHAnsi" w:eastAsia="Calibri" w:hAnsiTheme="majorHAnsi" w:cstheme="majorHAnsi"/>
          <w:b/>
          <w:color w:val="000000"/>
          <w:sz w:val="18"/>
          <w:szCs w:val="18"/>
          <w:u w:val="single"/>
        </w:rPr>
        <w:t>February mocks are Paper 2 content</w:t>
      </w:r>
    </w:p>
    <w:p w14:paraId="2A5340EB" w14:textId="7302C8A6" w:rsidR="005062B3" w:rsidRPr="00D20BA2" w:rsidRDefault="003F5A8F" w:rsidP="00B8257D">
      <w:pPr>
        <w:pStyle w:val="ListParagraph"/>
        <w:widowControl w:val="0"/>
        <w:numPr>
          <w:ilvl w:val="0"/>
          <w:numId w:val="2"/>
        </w:numPr>
        <w:pBdr>
          <w:top w:val="nil"/>
          <w:left w:val="nil"/>
          <w:bottom w:val="nil"/>
          <w:right w:val="nil"/>
          <w:between w:val="nil"/>
        </w:pBdr>
        <w:spacing w:line="240" w:lineRule="auto"/>
        <w:ind w:right="861"/>
        <w:rPr>
          <w:rFonts w:asciiTheme="majorHAnsi" w:eastAsia="Calibri" w:hAnsiTheme="majorHAnsi" w:cstheme="majorHAnsi"/>
          <w:b/>
          <w:color w:val="000000"/>
          <w:sz w:val="18"/>
          <w:szCs w:val="18"/>
        </w:rPr>
      </w:pPr>
      <w:r w:rsidRPr="00D20BA2">
        <w:rPr>
          <w:rFonts w:asciiTheme="majorHAnsi" w:eastAsia="Calibri" w:hAnsiTheme="majorHAnsi" w:cstheme="majorHAnsi"/>
          <w:b/>
          <w:color w:val="000000"/>
          <w:sz w:val="18"/>
          <w:szCs w:val="18"/>
          <w:u w:val="single"/>
        </w:rPr>
        <w:t>There will be some resetting after both mocks to ensure the best preparation</w:t>
      </w:r>
    </w:p>
    <w:p w14:paraId="0D35F2BF" w14:textId="77777777" w:rsidR="005062B3" w:rsidRDefault="005062B3">
      <w:pPr>
        <w:widowControl w:val="0"/>
        <w:pBdr>
          <w:top w:val="nil"/>
          <w:left w:val="nil"/>
          <w:bottom w:val="nil"/>
          <w:right w:val="nil"/>
          <w:between w:val="nil"/>
        </w:pBdr>
        <w:spacing w:line="240" w:lineRule="auto"/>
        <w:ind w:right="861"/>
        <w:rPr>
          <w:rFonts w:asciiTheme="majorHAnsi" w:eastAsia="Calibri" w:hAnsiTheme="majorHAnsi" w:cstheme="majorHAnsi"/>
          <w:b/>
          <w:color w:val="000000"/>
          <w:sz w:val="18"/>
          <w:szCs w:val="18"/>
        </w:rPr>
      </w:pPr>
    </w:p>
    <w:p w14:paraId="12B7288B" w14:textId="4ABF022D" w:rsidR="00E154D1" w:rsidRPr="007E1859" w:rsidRDefault="00B70EA1" w:rsidP="00AC7AC4">
      <w:pPr>
        <w:widowControl w:val="0"/>
        <w:pBdr>
          <w:top w:val="nil"/>
          <w:left w:val="nil"/>
          <w:bottom w:val="nil"/>
          <w:right w:val="nil"/>
          <w:between w:val="nil"/>
        </w:pBdr>
        <w:spacing w:line="240" w:lineRule="auto"/>
        <w:ind w:left="360" w:right="862"/>
        <w:rPr>
          <w:rFonts w:asciiTheme="majorHAnsi" w:eastAsia="Calibri" w:hAnsiTheme="majorHAnsi" w:cstheme="majorHAnsi"/>
          <w:b/>
          <w:color w:val="000000"/>
          <w:sz w:val="18"/>
          <w:szCs w:val="18"/>
        </w:rPr>
      </w:pPr>
      <w:r>
        <w:rPr>
          <w:rFonts w:asciiTheme="majorHAnsi" w:eastAsia="Calibri" w:hAnsiTheme="majorHAnsi" w:cstheme="majorHAnsi"/>
          <w:b/>
          <w:color w:val="000000"/>
          <w:sz w:val="18"/>
          <w:szCs w:val="18"/>
        </w:rPr>
        <w:t>3</w:t>
      </w:r>
      <w:r w:rsidR="003E2E8C" w:rsidRPr="007E1859">
        <w:rPr>
          <w:rFonts w:asciiTheme="majorHAnsi" w:eastAsia="Calibri" w:hAnsiTheme="majorHAnsi" w:cstheme="majorHAnsi"/>
          <w:b/>
          <w:color w:val="000000"/>
          <w:sz w:val="18"/>
          <w:szCs w:val="18"/>
        </w:rPr>
        <w:t xml:space="preserve">. Revision must be specification led: </w:t>
      </w:r>
    </w:p>
    <w:p w14:paraId="6DBDA372" w14:textId="00DC8A80" w:rsidR="007A5B30" w:rsidRDefault="003E2E8C" w:rsidP="00AC7AC4">
      <w:pPr>
        <w:widowControl w:val="0"/>
        <w:pBdr>
          <w:top w:val="nil"/>
          <w:left w:val="nil"/>
          <w:bottom w:val="nil"/>
          <w:right w:val="nil"/>
          <w:between w:val="nil"/>
        </w:pBdr>
        <w:spacing w:line="247" w:lineRule="auto"/>
        <w:ind w:left="938" w:right="363" w:firstLine="6"/>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b/>
          <w:color w:val="000000"/>
          <w:sz w:val="18"/>
          <w:szCs w:val="18"/>
        </w:rPr>
        <w:t xml:space="preserve">Bare necessities </w:t>
      </w:r>
      <w:r w:rsidRPr="007E1859">
        <w:rPr>
          <w:rFonts w:asciiTheme="majorHAnsi" w:eastAsia="Calibri" w:hAnsiTheme="majorHAnsi" w:cstheme="majorHAnsi"/>
          <w:color w:val="000000"/>
          <w:sz w:val="18"/>
          <w:szCs w:val="18"/>
        </w:rPr>
        <w:t>- do, mark and learn, turn them into flashcards, o</w:t>
      </w:r>
      <w:r w:rsidR="0060500E">
        <w:rPr>
          <w:rFonts w:asciiTheme="majorHAnsi" w:eastAsia="Calibri" w:hAnsiTheme="majorHAnsi" w:cstheme="majorHAnsi"/>
          <w:color w:val="000000"/>
          <w:sz w:val="18"/>
          <w:szCs w:val="18"/>
        </w:rPr>
        <w:t>n</w:t>
      </w:r>
      <w:r w:rsidRPr="007E1859">
        <w:rPr>
          <w:rFonts w:asciiTheme="majorHAnsi" w:eastAsia="Calibri" w:hAnsiTheme="majorHAnsi" w:cstheme="majorHAnsi"/>
          <w:color w:val="000000"/>
          <w:sz w:val="18"/>
          <w:szCs w:val="18"/>
        </w:rPr>
        <w:t xml:space="preserve"> paper or using a flashcards app (like CHEGG+). This covers </w:t>
      </w:r>
      <w:r w:rsidR="00240902" w:rsidRPr="007E1859">
        <w:rPr>
          <w:rFonts w:asciiTheme="majorHAnsi" w:eastAsia="Calibri" w:hAnsiTheme="majorHAnsi" w:cstheme="majorHAnsi"/>
          <w:color w:val="000000"/>
          <w:sz w:val="18"/>
          <w:szCs w:val="18"/>
        </w:rPr>
        <w:t>all</w:t>
      </w:r>
      <w:r w:rsidRPr="007E1859">
        <w:rPr>
          <w:rFonts w:asciiTheme="majorHAnsi" w:eastAsia="Calibri" w:hAnsiTheme="majorHAnsi" w:cstheme="majorHAnsi"/>
          <w:color w:val="000000"/>
          <w:sz w:val="18"/>
          <w:szCs w:val="18"/>
        </w:rPr>
        <w:t xml:space="preserve"> the recall content. </w:t>
      </w:r>
    </w:p>
    <w:p w14:paraId="31024276" w14:textId="315F710C" w:rsidR="007A5B30" w:rsidRDefault="003E2E8C" w:rsidP="00AC7AC4">
      <w:pPr>
        <w:widowControl w:val="0"/>
        <w:pBdr>
          <w:top w:val="nil"/>
          <w:left w:val="nil"/>
          <w:bottom w:val="nil"/>
          <w:right w:val="nil"/>
          <w:between w:val="nil"/>
        </w:pBdr>
        <w:spacing w:line="247" w:lineRule="auto"/>
        <w:ind w:left="938" w:right="363" w:firstLine="6"/>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b/>
          <w:color w:val="000000"/>
          <w:sz w:val="18"/>
          <w:szCs w:val="18"/>
        </w:rPr>
        <w:t xml:space="preserve">Knowledge organisers – </w:t>
      </w:r>
      <w:r w:rsidRPr="007E1859">
        <w:rPr>
          <w:rFonts w:asciiTheme="majorHAnsi" w:eastAsia="Calibri" w:hAnsiTheme="majorHAnsi" w:cstheme="majorHAnsi"/>
          <w:color w:val="000000"/>
          <w:sz w:val="18"/>
          <w:szCs w:val="18"/>
        </w:rPr>
        <w:t>Use the knowledge organisers shared with you to make flashcards</w:t>
      </w:r>
      <w:r w:rsidR="0060500E">
        <w:rPr>
          <w:rFonts w:asciiTheme="majorHAnsi" w:eastAsia="Calibri" w:hAnsiTheme="majorHAnsi" w:cstheme="majorHAnsi"/>
          <w:color w:val="000000"/>
          <w:sz w:val="18"/>
          <w:szCs w:val="18"/>
        </w:rPr>
        <w:t>. Cover check, repeat.</w:t>
      </w:r>
    </w:p>
    <w:p w14:paraId="6E1A5DDF" w14:textId="35809501" w:rsidR="00381514" w:rsidRPr="007E1859" w:rsidRDefault="003E2E8C" w:rsidP="00AC7AC4">
      <w:pPr>
        <w:widowControl w:val="0"/>
        <w:pBdr>
          <w:top w:val="nil"/>
          <w:left w:val="nil"/>
          <w:bottom w:val="nil"/>
          <w:right w:val="nil"/>
          <w:between w:val="nil"/>
        </w:pBdr>
        <w:spacing w:line="247" w:lineRule="auto"/>
        <w:ind w:left="938" w:right="363" w:firstLine="6"/>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b/>
          <w:color w:val="000000"/>
          <w:sz w:val="18"/>
          <w:szCs w:val="18"/>
        </w:rPr>
        <w:t xml:space="preserve">RAG sheets </w:t>
      </w:r>
      <w:r w:rsidRPr="007E1859">
        <w:rPr>
          <w:rFonts w:asciiTheme="majorHAnsi" w:eastAsia="Calibri" w:hAnsiTheme="majorHAnsi" w:cstheme="majorHAnsi"/>
          <w:color w:val="000000"/>
          <w:sz w:val="18"/>
          <w:szCs w:val="18"/>
        </w:rPr>
        <w:t>– RAG yourself throughout your revision using the spec linked RAG sheets, these have been shared with you on Google classroom.</w:t>
      </w:r>
    </w:p>
    <w:p w14:paraId="04901858" w14:textId="50156F4B" w:rsidR="00381514" w:rsidRPr="007E1859" w:rsidRDefault="00B70EA1" w:rsidP="00AC7AC4">
      <w:pPr>
        <w:widowControl w:val="0"/>
        <w:pBdr>
          <w:top w:val="nil"/>
          <w:left w:val="nil"/>
          <w:bottom w:val="nil"/>
          <w:right w:val="nil"/>
          <w:between w:val="nil"/>
        </w:pBdr>
        <w:spacing w:line="240" w:lineRule="auto"/>
        <w:ind w:left="360"/>
        <w:rPr>
          <w:rFonts w:asciiTheme="majorHAnsi" w:eastAsia="Calibri" w:hAnsiTheme="majorHAnsi" w:cstheme="majorHAnsi"/>
          <w:b/>
          <w:color w:val="000000"/>
          <w:sz w:val="18"/>
          <w:szCs w:val="18"/>
        </w:rPr>
      </w:pPr>
      <w:r>
        <w:rPr>
          <w:rFonts w:asciiTheme="majorHAnsi" w:eastAsia="Calibri" w:hAnsiTheme="majorHAnsi" w:cstheme="majorHAnsi"/>
          <w:b/>
          <w:color w:val="000000"/>
          <w:sz w:val="18"/>
          <w:szCs w:val="18"/>
        </w:rPr>
        <w:t>4</w:t>
      </w:r>
      <w:r w:rsidR="003E2E8C" w:rsidRPr="007E1859">
        <w:rPr>
          <w:rFonts w:asciiTheme="majorHAnsi" w:eastAsia="Calibri" w:hAnsiTheme="majorHAnsi" w:cstheme="majorHAnsi"/>
          <w:b/>
          <w:color w:val="000000"/>
          <w:sz w:val="18"/>
          <w:szCs w:val="18"/>
        </w:rPr>
        <w:t xml:space="preserve">. Required practical revision: </w:t>
      </w:r>
    </w:p>
    <w:p w14:paraId="2702A3D7" w14:textId="74984893" w:rsidR="00381514" w:rsidRPr="007E1859" w:rsidRDefault="003E2E8C" w:rsidP="00AC7AC4">
      <w:pPr>
        <w:widowControl w:val="0"/>
        <w:pBdr>
          <w:top w:val="nil"/>
          <w:left w:val="nil"/>
          <w:bottom w:val="nil"/>
          <w:right w:val="nil"/>
          <w:between w:val="nil"/>
        </w:pBdr>
        <w:spacing w:line="245" w:lineRule="auto"/>
        <w:ind w:left="1288" w:right="593" w:hanging="356"/>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b/>
          <w:color w:val="000000"/>
          <w:sz w:val="18"/>
          <w:szCs w:val="18"/>
        </w:rPr>
        <w:t xml:space="preserve">Step 1: </w:t>
      </w:r>
      <w:r w:rsidRPr="007E1859">
        <w:rPr>
          <w:rFonts w:asciiTheme="majorHAnsi" w:eastAsia="Calibri" w:hAnsiTheme="majorHAnsi" w:cstheme="majorHAnsi"/>
          <w:color w:val="000000"/>
          <w:sz w:val="18"/>
          <w:szCs w:val="18"/>
        </w:rPr>
        <w:t>Watch a YouTube video for the required practical, either to refresh your mind or to start your note taking on the practical (Malmesbury</w:t>
      </w:r>
      <w:r w:rsidR="0060500E">
        <w:rPr>
          <w:rFonts w:asciiTheme="majorHAnsi" w:eastAsia="Calibri" w:hAnsiTheme="majorHAnsi" w:cstheme="majorHAnsi"/>
          <w:color w:val="000000"/>
          <w:sz w:val="18"/>
          <w:szCs w:val="18"/>
        </w:rPr>
        <w:t xml:space="preserve"> </w:t>
      </w:r>
      <w:r w:rsidR="00D965FF">
        <w:rPr>
          <w:rFonts w:asciiTheme="majorHAnsi" w:eastAsia="Calibri" w:hAnsiTheme="majorHAnsi" w:cstheme="majorHAnsi"/>
          <w:color w:val="000000"/>
          <w:sz w:val="18"/>
          <w:szCs w:val="18"/>
        </w:rPr>
        <w:t>S</w:t>
      </w:r>
      <w:r w:rsidRPr="007E1859">
        <w:rPr>
          <w:rFonts w:asciiTheme="majorHAnsi" w:eastAsia="Calibri" w:hAnsiTheme="majorHAnsi" w:cstheme="majorHAnsi"/>
          <w:color w:val="000000"/>
          <w:sz w:val="18"/>
          <w:szCs w:val="18"/>
        </w:rPr>
        <w:t xml:space="preserve">chool </w:t>
      </w:r>
      <w:r w:rsidR="0060500E">
        <w:rPr>
          <w:rFonts w:asciiTheme="majorHAnsi" w:eastAsia="Calibri" w:hAnsiTheme="majorHAnsi" w:cstheme="majorHAnsi"/>
          <w:color w:val="000000"/>
          <w:sz w:val="18"/>
          <w:szCs w:val="18"/>
        </w:rPr>
        <w:t xml:space="preserve">&amp; Free Science Lessons </w:t>
      </w:r>
      <w:r w:rsidRPr="007E1859">
        <w:rPr>
          <w:rFonts w:asciiTheme="majorHAnsi" w:eastAsia="Calibri" w:hAnsiTheme="majorHAnsi" w:cstheme="majorHAnsi"/>
          <w:color w:val="000000"/>
          <w:sz w:val="18"/>
          <w:szCs w:val="18"/>
        </w:rPr>
        <w:t xml:space="preserve">produce some good ones). </w:t>
      </w:r>
    </w:p>
    <w:p w14:paraId="2B54279A" w14:textId="06AAA56E" w:rsidR="00381514" w:rsidRPr="007E1859" w:rsidRDefault="003E2E8C" w:rsidP="00AC7AC4">
      <w:pPr>
        <w:widowControl w:val="0"/>
        <w:pBdr>
          <w:top w:val="nil"/>
          <w:left w:val="nil"/>
          <w:bottom w:val="nil"/>
          <w:right w:val="nil"/>
          <w:between w:val="nil"/>
        </w:pBdr>
        <w:spacing w:line="241" w:lineRule="auto"/>
        <w:ind w:left="1288" w:right="548" w:hanging="356"/>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b/>
          <w:color w:val="000000"/>
          <w:sz w:val="18"/>
          <w:szCs w:val="18"/>
        </w:rPr>
        <w:t xml:space="preserve">Step 2: </w:t>
      </w:r>
      <w:r w:rsidRPr="007E1859">
        <w:rPr>
          <w:rFonts w:asciiTheme="majorHAnsi" w:eastAsia="Calibri" w:hAnsiTheme="majorHAnsi" w:cstheme="majorHAnsi"/>
          <w:color w:val="000000"/>
          <w:sz w:val="18"/>
          <w:szCs w:val="18"/>
        </w:rPr>
        <w:t xml:space="preserve">Go to BBC Bitesize, find the required practical (in the unit content, these are not separate), and make notes, or add to them from the video – skills focus. </w:t>
      </w:r>
    </w:p>
    <w:p w14:paraId="56801723" w14:textId="77777777" w:rsidR="00381514" w:rsidRPr="007E1859" w:rsidRDefault="003E2E8C" w:rsidP="00AC7AC4">
      <w:pPr>
        <w:widowControl w:val="0"/>
        <w:pBdr>
          <w:top w:val="nil"/>
          <w:left w:val="nil"/>
          <w:bottom w:val="nil"/>
          <w:right w:val="nil"/>
          <w:between w:val="nil"/>
        </w:pBdr>
        <w:spacing w:line="241" w:lineRule="auto"/>
        <w:ind w:left="1268" w:right="486" w:hanging="336"/>
        <w:rPr>
          <w:rFonts w:asciiTheme="majorHAnsi" w:eastAsia="Calibri" w:hAnsiTheme="majorHAnsi" w:cstheme="majorHAnsi"/>
          <w:b/>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b/>
          <w:color w:val="000000"/>
          <w:sz w:val="18"/>
          <w:szCs w:val="18"/>
        </w:rPr>
        <w:t xml:space="preserve">Step 3: </w:t>
      </w:r>
      <w:r w:rsidRPr="007E1859">
        <w:rPr>
          <w:rFonts w:asciiTheme="majorHAnsi" w:eastAsia="Calibri" w:hAnsiTheme="majorHAnsi" w:cstheme="majorHAnsi"/>
          <w:color w:val="000000"/>
          <w:sz w:val="18"/>
          <w:szCs w:val="18"/>
        </w:rPr>
        <w:t xml:space="preserve">Use the Kerboodle required practical sheets (student and teacher) to write out the full method, add to your notes, answer and mark the questions on these. </w:t>
      </w:r>
      <w:r w:rsidRPr="007E1859">
        <w:rPr>
          <w:rFonts w:asciiTheme="majorHAnsi" w:eastAsia="Calibri" w:hAnsiTheme="majorHAnsi" w:cstheme="majorHAnsi"/>
          <w:b/>
          <w:color w:val="000000"/>
          <w:sz w:val="18"/>
          <w:szCs w:val="18"/>
        </w:rPr>
        <w:t xml:space="preserve">Skills and maths focus! </w:t>
      </w:r>
    </w:p>
    <w:p w14:paraId="0B046B8A" w14:textId="77777777" w:rsidR="00381514" w:rsidRDefault="003E2E8C" w:rsidP="00AC7AC4">
      <w:pPr>
        <w:widowControl w:val="0"/>
        <w:pBdr>
          <w:top w:val="nil"/>
          <w:left w:val="nil"/>
          <w:bottom w:val="nil"/>
          <w:right w:val="nil"/>
          <w:between w:val="nil"/>
        </w:pBdr>
        <w:spacing w:line="242" w:lineRule="auto"/>
        <w:ind w:left="1295" w:right="680" w:hanging="363"/>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b/>
          <w:color w:val="000000"/>
          <w:sz w:val="18"/>
          <w:szCs w:val="18"/>
        </w:rPr>
        <w:t xml:space="preserve">Step 4: </w:t>
      </w:r>
      <w:r w:rsidRPr="007E1859">
        <w:rPr>
          <w:rFonts w:asciiTheme="majorHAnsi" w:eastAsia="Calibri" w:hAnsiTheme="majorHAnsi" w:cstheme="majorHAnsi"/>
          <w:color w:val="000000"/>
          <w:sz w:val="18"/>
          <w:szCs w:val="18"/>
        </w:rPr>
        <w:t xml:space="preserve">Use your notes or from memory complete the required practical revision maps. </w:t>
      </w:r>
    </w:p>
    <w:p w14:paraId="21B09B17" w14:textId="77777777" w:rsidR="00AC7AC4" w:rsidRPr="007E1859" w:rsidRDefault="00AC7AC4" w:rsidP="00AC7AC4">
      <w:pPr>
        <w:widowControl w:val="0"/>
        <w:pBdr>
          <w:top w:val="nil"/>
          <w:left w:val="nil"/>
          <w:bottom w:val="nil"/>
          <w:right w:val="nil"/>
          <w:between w:val="nil"/>
        </w:pBdr>
        <w:spacing w:line="242" w:lineRule="auto"/>
        <w:ind w:left="1295" w:right="680" w:hanging="363"/>
        <w:rPr>
          <w:rFonts w:asciiTheme="majorHAnsi" w:eastAsia="Calibri" w:hAnsiTheme="majorHAnsi" w:cstheme="majorHAnsi"/>
          <w:color w:val="000000"/>
          <w:sz w:val="18"/>
          <w:szCs w:val="18"/>
        </w:rPr>
      </w:pPr>
    </w:p>
    <w:p w14:paraId="2B26DB11" w14:textId="0D26A6F7" w:rsidR="00381514" w:rsidRPr="007E1859" w:rsidRDefault="00B70EA1" w:rsidP="00AC7AC4">
      <w:pPr>
        <w:widowControl w:val="0"/>
        <w:pBdr>
          <w:top w:val="nil"/>
          <w:left w:val="nil"/>
          <w:bottom w:val="nil"/>
          <w:right w:val="nil"/>
          <w:between w:val="nil"/>
        </w:pBdr>
        <w:spacing w:line="240" w:lineRule="auto"/>
        <w:ind w:left="360"/>
        <w:rPr>
          <w:rFonts w:asciiTheme="majorHAnsi" w:eastAsia="Calibri" w:hAnsiTheme="majorHAnsi" w:cstheme="majorHAnsi"/>
          <w:b/>
          <w:color w:val="000000"/>
          <w:sz w:val="18"/>
          <w:szCs w:val="18"/>
        </w:rPr>
      </w:pPr>
      <w:r>
        <w:rPr>
          <w:rFonts w:asciiTheme="majorHAnsi" w:eastAsia="Calibri" w:hAnsiTheme="majorHAnsi" w:cstheme="majorHAnsi"/>
          <w:color w:val="000000"/>
          <w:sz w:val="18"/>
          <w:szCs w:val="18"/>
        </w:rPr>
        <w:t>5</w:t>
      </w:r>
      <w:r w:rsidR="003E2E8C" w:rsidRPr="007E1859">
        <w:rPr>
          <w:rFonts w:asciiTheme="majorHAnsi" w:eastAsia="Calibri" w:hAnsiTheme="majorHAnsi" w:cstheme="majorHAnsi"/>
          <w:color w:val="000000"/>
          <w:sz w:val="18"/>
          <w:szCs w:val="18"/>
        </w:rPr>
        <w:t xml:space="preserve">. </w:t>
      </w:r>
      <w:r w:rsidR="003E2E8C" w:rsidRPr="007E1859">
        <w:rPr>
          <w:rFonts w:asciiTheme="majorHAnsi" w:eastAsia="Calibri" w:hAnsiTheme="majorHAnsi" w:cstheme="majorHAnsi"/>
          <w:b/>
          <w:color w:val="000000"/>
          <w:sz w:val="18"/>
          <w:szCs w:val="18"/>
        </w:rPr>
        <w:t xml:space="preserve">Exam Practice Questions </w:t>
      </w:r>
    </w:p>
    <w:p w14:paraId="0CAEE7AE" w14:textId="52CB65A0" w:rsidR="00381514" w:rsidRPr="007E1859" w:rsidRDefault="003E2E8C" w:rsidP="00AC7AC4">
      <w:pPr>
        <w:widowControl w:val="0"/>
        <w:pBdr>
          <w:top w:val="nil"/>
          <w:left w:val="nil"/>
          <w:bottom w:val="nil"/>
          <w:right w:val="nil"/>
          <w:between w:val="nil"/>
        </w:pBdr>
        <w:spacing w:line="239" w:lineRule="auto"/>
        <w:ind w:left="1289" w:right="1179" w:hanging="359"/>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color w:val="000000"/>
          <w:sz w:val="18"/>
          <w:szCs w:val="18"/>
        </w:rPr>
        <w:t xml:space="preserve">Use </w:t>
      </w:r>
      <w:r w:rsidR="006D45AD">
        <w:rPr>
          <w:rFonts w:asciiTheme="majorHAnsi" w:eastAsia="Calibri" w:hAnsiTheme="majorHAnsi" w:cstheme="majorHAnsi"/>
          <w:color w:val="000000"/>
          <w:sz w:val="18"/>
          <w:szCs w:val="18"/>
        </w:rPr>
        <w:t>“</w:t>
      </w:r>
      <w:r w:rsidRPr="007E1859">
        <w:rPr>
          <w:rFonts w:asciiTheme="majorHAnsi" w:eastAsia="Calibri" w:hAnsiTheme="majorHAnsi" w:cstheme="majorHAnsi"/>
          <w:color w:val="000000"/>
          <w:sz w:val="18"/>
          <w:szCs w:val="18"/>
        </w:rPr>
        <w:t>Walking Talking Mock</w:t>
      </w:r>
      <w:r w:rsidR="006D45AD">
        <w:rPr>
          <w:rFonts w:asciiTheme="majorHAnsi" w:eastAsia="Calibri" w:hAnsiTheme="majorHAnsi" w:cstheme="majorHAnsi"/>
          <w:color w:val="000000"/>
          <w:sz w:val="18"/>
          <w:szCs w:val="18"/>
        </w:rPr>
        <w:t>”</w:t>
      </w:r>
      <w:r w:rsidRPr="007E1859">
        <w:rPr>
          <w:rFonts w:asciiTheme="majorHAnsi" w:eastAsia="Calibri" w:hAnsiTheme="majorHAnsi" w:cstheme="majorHAnsi"/>
          <w:color w:val="000000"/>
          <w:sz w:val="18"/>
          <w:szCs w:val="18"/>
        </w:rPr>
        <w:t xml:space="preserve"> style exam break</w:t>
      </w:r>
      <w:r w:rsidR="00466871">
        <w:rPr>
          <w:rFonts w:asciiTheme="majorHAnsi" w:eastAsia="Calibri" w:hAnsiTheme="majorHAnsi" w:cstheme="majorHAnsi"/>
          <w:color w:val="000000"/>
          <w:sz w:val="18"/>
          <w:szCs w:val="18"/>
        </w:rPr>
        <w:t>-</w:t>
      </w:r>
      <w:r w:rsidRPr="007E1859">
        <w:rPr>
          <w:rFonts w:asciiTheme="majorHAnsi" w:eastAsia="Calibri" w:hAnsiTheme="majorHAnsi" w:cstheme="majorHAnsi"/>
          <w:color w:val="000000"/>
          <w:sz w:val="18"/>
          <w:szCs w:val="18"/>
        </w:rPr>
        <w:t xml:space="preserve">down skills to work out what </w:t>
      </w:r>
      <w:r w:rsidR="00466871">
        <w:rPr>
          <w:rFonts w:asciiTheme="majorHAnsi" w:eastAsia="Calibri" w:hAnsiTheme="majorHAnsi" w:cstheme="majorHAnsi"/>
          <w:color w:val="000000"/>
          <w:sz w:val="18"/>
          <w:szCs w:val="18"/>
        </w:rPr>
        <w:t xml:space="preserve">the </w:t>
      </w:r>
      <w:r w:rsidRPr="007E1859">
        <w:rPr>
          <w:rFonts w:asciiTheme="majorHAnsi" w:eastAsia="Calibri" w:hAnsiTheme="majorHAnsi" w:cstheme="majorHAnsi"/>
          <w:color w:val="000000"/>
          <w:sz w:val="18"/>
          <w:szCs w:val="18"/>
        </w:rPr>
        <w:t xml:space="preserve">question is asking of you </w:t>
      </w:r>
    </w:p>
    <w:p w14:paraId="2CFAC325" w14:textId="77777777" w:rsidR="00381514" w:rsidRPr="007E1859" w:rsidRDefault="003E2E8C" w:rsidP="00AC7AC4">
      <w:pPr>
        <w:widowControl w:val="0"/>
        <w:pBdr>
          <w:top w:val="nil"/>
          <w:left w:val="nil"/>
          <w:bottom w:val="nil"/>
          <w:right w:val="nil"/>
          <w:between w:val="nil"/>
        </w:pBdr>
        <w:spacing w:line="251" w:lineRule="auto"/>
        <w:ind w:left="1289" w:right="642" w:hanging="358"/>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color w:val="000000"/>
          <w:sz w:val="18"/>
          <w:szCs w:val="18"/>
        </w:rPr>
        <w:t xml:space="preserve">Make good use of Self marking time; where did you lose marks? Why? Was there any indication that this was the answer in the question? </w:t>
      </w:r>
    </w:p>
    <w:p w14:paraId="2B1D407A" w14:textId="77777777" w:rsidR="00381514" w:rsidRDefault="003E2E8C" w:rsidP="00AC7AC4">
      <w:pPr>
        <w:widowControl w:val="0"/>
        <w:pBdr>
          <w:top w:val="nil"/>
          <w:left w:val="nil"/>
          <w:bottom w:val="nil"/>
          <w:right w:val="nil"/>
          <w:between w:val="nil"/>
        </w:pBdr>
        <w:spacing w:line="238" w:lineRule="auto"/>
        <w:ind w:left="1289" w:right="628" w:hanging="358"/>
        <w:rPr>
          <w:rFonts w:asciiTheme="majorHAnsi" w:eastAsia="Calibri" w:hAnsiTheme="majorHAnsi" w:cstheme="majorHAnsi"/>
          <w:color w:val="000000"/>
          <w:sz w:val="18"/>
          <w:szCs w:val="18"/>
        </w:rPr>
      </w:pPr>
      <w:r w:rsidRPr="007E1859">
        <w:rPr>
          <w:rFonts w:asciiTheme="majorHAnsi" w:hAnsiTheme="majorHAnsi" w:cstheme="majorHAnsi"/>
          <w:color w:val="000000"/>
          <w:sz w:val="18"/>
          <w:szCs w:val="18"/>
        </w:rPr>
        <w:t xml:space="preserve">• </w:t>
      </w:r>
      <w:r w:rsidRPr="007E1859">
        <w:rPr>
          <w:rFonts w:asciiTheme="majorHAnsi" w:eastAsia="Calibri" w:hAnsiTheme="majorHAnsi" w:cstheme="majorHAnsi"/>
          <w:color w:val="000000"/>
          <w:sz w:val="18"/>
          <w:szCs w:val="18"/>
        </w:rPr>
        <w:t xml:space="preserve">Use the mark schemes! These can be turned into flash cards; they are the perfect answer for that question. </w:t>
      </w:r>
    </w:p>
    <w:p w14:paraId="755B8712" w14:textId="1109C539" w:rsidR="00466871" w:rsidRDefault="00466871" w:rsidP="00AC7AC4">
      <w:pPr>
        <w:widowControl w:val="0"/>
        <w:pBdr>
          <w:top w:val="nil"/>
          <w:left w:val="nil"/>
          <w:bottom w:val="nil"/>
          <w:right w:val="nil"/>
          <w:between w:val="nil"/>
        </w:pBdr>
        <w:spacing w:line="238" w:lineRule="auto"/>
        <w:ind w:left="929" w:right="628" w:hanging="358"/>
      </w:pPr>
      <w:r>
        <w:rPr>
          <w:rFonts w:asciiTheme="majorHAnsi" w:eastAsia="Calibri" w:hAnsiTheme="majorHAnsi" w:cstheme="majorHAnsi"/>
          <w:color w:val="000000"/>
          <w:sz w:val="18"/>
          <w:szCs w:val="18"/>
        </w:rPr>
        <w:t xml:space="preserve">Past papers: </w:t>
      </w:r>
      <w:hyperlink r:id="rId7" w:history="1">
        <w:r w:rsidR="00F63D4C" w:rsidRPr="00F63D4C">
          <w:rPr>
            <w:rStyle w:val="Hyperlink"/>
            <w:rFonts w:asciiTheme="majorHAnsi" w:eastAsia="Calibri" w:hAnsiTheme="majorHAnsi" w:cstheme="majorHAnsi"/>
            <w:sz w:val="18"/>
            <w:szCs w:val="18"/>
          </w:rPr>
          <w:t>AQA | GCSE | Combined Science: Trilogy | Assessment resources</w:t>
        </w:r>
      </w:hyperlink>
    </w:p>
    <w:p w14:paraId="36714F98" w14:textId="77777777" w:rsidR="000A4EC7" w:rsidRDefault="000A4EC7">
      <w:pPr>
        <w:widowControl w:val="0"/>
        <w:pBdr>
          <w:top w:val="nil"/>
          <w:left w:val="nil"/>
          <w:bottom w:val="nil"/>
          <w:right w:val="nil"/>
          <w:between w:val="nil"/>
        </w:pBdr>
        <w:spacing w:before="15" w:line="238" w:lineRule="auto"/>
        <w:ind w:left="929" w:right="628" w:hanging="358"/>
      </w:pPr>
    </w:p>
    <w:p w14:paraId="2D6AF775" w14:textId="77777777" w:rsidR="00473BC0" w:rsidRPr="00473BC0" w:rsidRDefault="000A4EC7" w:rsidP="000A4EC7">
      <w:pPr>
        <w:ind w:left="571"/>
        <w:rPr>
          <w:b/>
          <w:bCs/>
          <w:sz w:val="18"/>
          <w:szCs w:val="18"/>
          <w:u w:val="single"/>
          <w:lang w:val="en-GB"/>
        </w:rPr>
      </w:pPr>
      <w:r w:rsidRPr="00473BC0">
        <w:rPr>
          <w:b/>
          <w:bCs/>
          <w:sz w:val="18"/>
          <w:szCs w:val="18"/>
          <w:u w:val="single"/>
          <w:lang w:val="en-GB"/>
        </w:rPr>
        <w:t>Don’t forget we have science revision every</w:t>
      </w:r>
      <w:r w:rsidR="00473BC0" w:rsidRPr="00473BC0">
        <w:rPr>
          <w:b/>
          <w:bCs/>
          <w:sz w:val="18"/>
          <w:szCs w:val="18"/>
          <w:u w:val="single"/>
          <w:lang w:val="en-GB"/>
        </w:rPr>
        <w:t xml:space="preserve">: </w:t>
      </w:r>
    </w:p>
    <w:p w14:paraId="6C923AC1" w14:textId="325D395C" w:rsidR="000A4EC7" w:rsidRPr="00473BC0" w:rsidRDefault="00E636F2" w:rsidP="007D4EBB">
      <w:pPr>
        <w:ind w:left="571"/>
        <w:rPr>
          <w:b/>
          <w:bCs/>
          <w:sz w:val="16"/>
          <w:szCs w:val="16"/>
          <w:lang w:val="en-GB"/>
        </w:rPr>
      </w:pPr>
      <w:r w:rsidRPr="00473BC0">
        <w:rPr>
          <w:b/>
          <w:bCs/>
          <w:sz w:val="16"/>
          <w:szCs w:val="16"/>
          <w:lang w:val="en-GB"/>
        </w:rPr>
        <w:t>Monday</w:t>
      </w:r>
      <w:r w:rsidR="000A4EC7" w:rsidRPr="00473BC0">
        <w:rPr>
          <w:b/>
          <w:bCs/>
          <w:sz w:val="16"/>
          <w:szCs w:val="16"/>
          <w:lang w:val="en-GB"/>
        </w:rPr>
        <w:t xml:space="preserve"> after school 15:15-16:00 </w:t>
      </w:r>
      <w:r w:rsidR="00473BC0" w:rsidRPr="00473BC0">
        <w:rPr>
          <w:b/>
          <w:bCs/>
          <w:sz w:val="16"/>
          <w:szCs w:val="16"/>
          <w:lang w:val="en-GB"/>
        </w:rPr>
        <w:t xml:space="preserve">– </w:t>
      </w:r>
      <w:r w:rsidR="007D4EBB">
        <w:rPr>
          <w:b/>
          <w:bCs/>
          <w:sz w:val="16"/>
          <w:szCs w:val="16"/>
          <w:lang w:val="en-GB"/>
        </w:rPr>
        <w:t>starting Nov</w:t>
      </w:r>
      <w:r w:rsidR="00655962">
        <w:rPr>
          <w:b/>
          <w:bCs/>
          <w:sz w:val="16"/>
          <w:szCs w:val="16"/>
          <w:lang w:val="en-GB"/>
        </w:rPr>
        <w:t>ember</w:t>
      </w:r>
    </w:p>
    <w:p w14:paraId="40E4E896" w14:textId="77777777" w:rsidR="000A4EC7" w:rsidRPr="007C35ED" w:rsidRDefault="000A4EC7" w:rsidP="000A4EC7">
      <w:pPr>
        <w:ind w:left="571"/>
        <w:rPr>
          <w:rFonts w:asciiTheme="majorHAnsi" w:eastAsiaTheme="minorHAnsi" w:hAnsiTheme="majorHAnsi" w:cstheme="majorHAnsi"/>
          <w:sz w:val="16"/>
          <w:szCs w:val="16"/>
          <w:lang w:val="en-GB"/>
        </w:rPr>
      </w:pPr>
      <w:r w:rsidRPr="007C35ED">
        <w:rPr>
          <w:rFonts w:asciiTheme="majorHAnsi" w:hAnsiTheme="majorHAnsi" w:cstheme="majorHAnsi"/>
          <w:sz w:val="16"/>
          <w:szCs w:val="16"/>
          <w:lang w:val="en-GB"/>
        </w:rPr>
        <w:t xml:space="preserve">Each exam will also have a “masterclass” session the evening before and a “hot lesson – top tips” the morning of the exam 08:15-08:50. </w:t>
      </w:r>
    </w:p>
    <w:p w14:paraId="26ADB730" w14:textId="6E9F915E" w:rsidR="000441A6" w:rsidRPr="00473BC0" w:rsidRDefault="005062B3" w:rsidP="00473BC0">
      <w:pPr>
        <w:widowControl w:val="0"/>
        <w:pBdr>
          <w:top w:val="nil"/>
          <w:left w:val="nil"/>
          <w:bottom w:val="nil"/>
          <w:right w:val="nil"/>
          <w:between w:val="nil"/>
        </w:pBdr>
        <w:spacing w:line="240" w:lineRule="auto"/>
        <w:ind w:left="720"/>
        <w:rPr>
          <w:rFonts w:asciiTheme="majorHAnsi" w:eastAsia="Calibri" w:hAnsiTheme="majorHAnsi" w:cstheme="majorHAnsi"/>
          <w:b/>
          <w:sz w:val="18"/>
          <w:szCs w:val="18"/>
          <w:u w:val="single"/>
        </w:rPr>
      </w:pPr>
      <w:r w:rsidRPr="007E1859">
        <w:rPr>
          <w:rFonts w:asciiTheme="majorHAnsi" w:eastAsia="Calibri" w:hAnsiTheme="majorHAnsi" w:cstheme="majorHAnsi"/>
          <w:b/>
          <w:sz w:val="18"/>
          <w:szCs w:val="18"/>
          <w:u w:val="single"/>
        </w:rPr>
        <w:t>Key Dates:</w:t>
      </w:r>
    </w:p>
    <w:p w14:paraId="69F933DF" w14:textId="44D67C23" w:rsidR="005062B3" w:rsidRPr="000441A6" w:rsidRDefault="005062B3" w:rsidP="00473BC0">
      <w:pPr>
        <w:pStyle w:val="ListParagraph"/>
        <w:widowControl w:val="0"/>
        <w:numPr>
          <w:ilvl w:val="0"/>
          <w:numId w:val="9"/>
        </w:numPr>
        <w:pBdr>
          <w:top w:val="nil"/>
          <w:left w:val="nil"/>
          <w:bottom w:val="nil"/>
          <w:right w:val="nil"/>
          <w:between w:val="nil"/>
        </w:pBdr>
        <w:rPr>
          <w:rFonts w:asciiTheme="majorHAnsi" w:eastAsia="Calibri" w:hAnsiTheme="majorHAnsi" w:cstheme="majorHAnsi"/>
          <w:b/>
          <w:i/>
          <w:sz w:val="18"/>
          <w:szCs w:val="18"/>
        </w:rPr>
      </w:pPr>
      <w:r w:rsidRPr="000441A6">
        <w:rPr>
          <w:rFonts w:asciiTheme="majorHAnsi" w:eastAsia="Calibri" w:hAnsiTheme="majorHAnsi" w:cstheme="majorHAnsi"/>
          <w:b/>
          <w:i/>
          <w:sz w:val="18"/>
          <w:szCs w:val="18"/>
        </w:rPr>
        <w:t xml:space="preserve">Bio Paper 1 </w:t>
      </w:r>
      <w:r w:rsidR="00A1769F" w:rsidRPr="000441A6">
        <w:rPr>
          <w:rFonts w:asciiTheme="majorHAnsi" w:eastAsia="Calibri" w:hAnsiTheme="majorHAnsi" w:cstheme="majorHAnsi"/>
          <w:b/>
          <w:i/>
          <w:sz w:val="18"/>
          <w:szCs w:val="18"/>
        </w:rPr>
        <w:t>–</w:t>
      </w:r>
      <w:r w:rsidRPr="000441A6">
        <w:rPr>
          <w:rFonts w:asciiTheme="majorHAnsi" w:eastAsia="Calibri" w:hAnsiTheme="majorHAnsi" w:cstheme="majorHAnsi"/>
          <w:b/>
          <w:i/>
          <w:sz w:val="18"/>
          <w:szCs w:val="18"/>
        </w:rPr>
        <w:t xml:space="preserve"> </w:t>
      </w:r>
      <w:r w:rsidR="00ED19E3">
        <w:rPr>
          <w:rFonts w:asciiTheme="majorHAnsi" w:eastAsia="Calibri" w:hAnsiTheme="majorHAnsi" w:cstheme="majorHAnsi"/>
          <w:b/>
          <w:i/>
          <w:sz w:val="18"/>
          <w:szCs w:val="18"/>
        </w:rPr>
        <w:t>11</w:t>
      </w:r>
      <w:r w:rsidR="00ED19E3" w:rsidRPr="00ED19E3">
        <w:rPr>
          <w:rFonts w:asciiTheme="majorHAnsi" w:eastAsia="Calibri" w:hAnsiTheme="majorHAnsi" w:cstheme="majorHAnsi"/>
          <w:b/>
          <w:i/>
          <w:sz w:val="18"/>
          <w:szCs w:val="18"/>
          <w:vertAlign w:val="superscript"/>
        </w:rPr>
        <w:t>th</w:t>
      </w:r>
      <w:r w:rsidR="00ED19E3">
        <w:rPr>
          <w:rFonts w:asciiTheme="majorHAnsi" w:eastAsia="Calibri" w:hAnsiTheme="majorHAnsi" w:cstheme="majorHAnsi"/>
          <w:b/>
          <w:i/>
          <w:sz w:val="18"/>
          <w:szCs w:val="18"/>
        </w:rPr>
        <w:t xml:space="preserve"> May 2027</w:t>
      </w:r>
      <w:r w:rsidR="00A1769F" w:rsidRPr="000441A6">
        <w:rPr>
          <w:rFonts w:asciiTheme="majorHAnsi" w:eastAsia="Calibri" w:hAnsiTheme="majorHAnsi" w:cstheme="majorHAnsi"/>
          <w:b/>
          <w:i/>
          <w:sz w:val="18"/>
          <w:szCs w:val="18"/>
        </w:rPr>
        <w:t xml:space="preserve"> (</w:t>
      </w:r>
      <w:r w:rsidR="00ED19E3">
        <w:rPr>
          <w:rFonts w:asciiTheme="majorHAnsi" w:eastAsia="Calibri" w:hAnsiTheme="majorHAnsi" w:cstheme="majorHAnsi"/>
          <w:b/>
          <w:i/>
          <w:sz w:val="18"/>
          <w:szCs w:val="18"/>
        </w:rPr>
        <w:t>A</w:t>
      </w:r>
      <w:r w:rsidR="00A1769F" w:rsidRPr="000441A6">
        <w:rPr>
          <w:rFonts w:asciiTheme="majorHAnsi" w:eastAsia="Calibri" w:hAnsiTheme="majorHAnsi" w:cstheme="majorHAnsi"/>
          <w:b/>
          <w:i/>
          <w:sz w:val="18"/>
          <w:szCs w:val="18"/>
        </w:rPr>
        <w:t>M)</w:t>
      </w:r>
    </w:p>
    <w:p w14:paraId="1847DD03" w14:textId="3CAA00AC" w:rsidR="005062B3" w:rsidRPr="000441A6" w:rsidRDefault="005062B3" w:rsidP="00473BC0">
      <w:pPr>
        <w:pStyle w:val="ListParagraph"/>
        <w:widowControl w:val="0"/>
        <w:numPr>
          <w:ilvl w:val="0"/>
          <w:numId w:val="9"/>
        </w:numPr>
        <w:pBdr>
          <w:top w:val="nil"/>
          <w:left w:val="nil"/>
          <w:bottom w:val="nil"/>
          <w:right w:val="nil"/>
          <w:between w:val="nil"/>
        </w:pBdr>
        <w:rPr>
          <w:rFonts w:asciiTheme="majorHAnsi" w:eastAsia="Calibri" w:hAnsiTheme="majorHAnsi" w:cstheme="majorHAnsi"/>
          <w:b/>
          <w:i/>
          <w:sz w:val="18"/>
          <w:szCs w:val="18"/>
        </w:rPr>
      </w:pPr>
      <w:r w:rsidRPr="000441A6">
        <w:rPr>
          <w:rFonts w:asciiTheme="majorHAnsi" w:eastAsia="Calibri" w:hAnsiTheme="majorHAnsi" w:cstheme="majorHAnsi"/>
          <w:b/>
          <w:i/>
          <w:sz w:val="18"/>
          <w:szCs w:val="18"/>
        </w:rPr>
        <w:t xml:space="preserve">Chem Paper 1 </w:t>
      </w:r>
      <w:r w:rsidR="00D16690" w:rsidRPr="000441A6">
        <w:rPr>
          <w:rFonts w:asciiTheme="majorHAnsi" w:eastAsia="Calibri" w:hAnsiTheme="majorHAnsi" w:cstheme="majorHAnsi"/>
          <w:b/>
          <w:i/>
          <w:sz w:val="18"/>
          <w:szCs w:val="18"/>
        </w:rPr>
        <w:t>–</w:t>
      </w:r>
      <w:r w:rsidRPr="000441A6">
        <w:rPr>
          <w:rFonts w:asciiTheme="majorHAnsi" w:eastAsia="Calibri" w:hAnsiTheme="majorHAnsi" w:cstheme="majorHAnsi"/>
          <w:b/>
          <w:i/>
          <w:sz w:val="18"/>
          <w:szCs w:val="18"/>
        </w:rPr>
        <w:t xml:space="preserve"> </w:t>
      </w:r>
      <w:r w:rsidR="00D16690" w:rsidRPr="000441A6">
        <w:rPr>
          <w:rFonts w:asciiTheme="majorHAnsi" w:eastAsia="Calibri" w:hAnsiTheme="majorHAnsi" w:cstheme="majorHAnsi"/>
          <w:b/>
          <w:i/>
          <w:sz w:val="18"/>
          <w:szCs w:val="18"/>
        </w:rPr>
        <w:t>1</w:t>
      </w:r>
      <w:r w:rsidR="00ED19E3">
        <w:rPr>
          <w:rFonts w:asciiTheme="majorHAnsi" w:eastAsia="Calibri" w:hAnsiTheme="majorHAnsi" w:cstheme="majorHAnsi"/>
          <w:b/>
          <w:i/>
          <w:sz w:val="18"/>
          <w:szCs w:val="18"/>
        </w:rPr>
        <w:t>7</w:t>
      </w:r>
      <w:r w:rsidR="00D16690" w:rsidRPr="000441A6">
        <w:rPr>
          <w:rFonts w:asciiTheme="majorHAnsi" w:eastAsia="Calibri" w:hAnsiTheme="majorHAnsi" w:cstheme="majorHAnsi"/>
          <w:b/>
          <w:i/>
          <w:sz w:val="18"/>
          <w:szCs w:val="18"/>
          <w:vertAlign w:val="superscript"/>
        </w:rPr>
        <w:t>th</w:t>
      </w:r>
      <w:r w:rsidR="00D16690" w:rsidRPr="000441A6">
        <w:rPr>
          <w:rFonts w:asciiTheme="majorHAnsi" w:eastAsia="Calibri" w:hAnsiTheme="majorHAnsi" w:cstheme="majorHAnsi"/>
          <w:b/>
          <w:i/>
          <w:sz w:val="18"/>
          <w:szCs w:val="18"/>
        </w:rPr>
        <w:t xml:space="preserve"> May 202</w:t>
      </w:r>
      <w:r w:rsidR="00ED19E3">
        <w:rPr>
          <w:rFonts w:asciiTheme="majorHAnsi" w:eastAsia="Calibri" w:hAnsiTheme="majorHAnsi" w:cstheme="majorHAnsi"/>
          <w:b/>
          <w:i/>
          <w:sz w:val="18"/>
          <w:szCs w:val="18"/>
        </w:rPr>
        <w:t>7</w:t>
      </w:r>
      <w:r w:rsidR="00D16690" w:rsidRPr="000441A6">
        <w:rPr>
          <w:rFonts w:asciiTheme="majorHAnsi" w:eastAsia="Calibri" w:hAnsiTheme="majorHAnsi" w:cstheme="majorHAnsi"/>
          <w:b/>
          <w:i/>
          <w:sz w:val="18"/>
          <w:szCs w:val="18"/>
        </w:rPr>
        <w:t xml:space="preserve"> (AM)</w:t>
      </w:r>
    </w:p>
    <w:p w14:paraId="17F67E41" w14:textId="30EC8777" w:rsidR="005062B3" w:rsidRPr="000441A6" w:rsidRDefault="005062B3" w:rsidP="00473BC0">
      <w:pPr>
        <w:pStyle w:val="ListParagraph"/>
        <w:widowControl w:val="0"/>
        <w:numPr>
          <w:ilvl w:val="0"/>
          <w:numId w:val="9"/>
        </w:numPr>
        <w:pBdr>
          <w:top w:val="nil"/>
          <w:left w:val="nil"/>
          <w:bottom w:val="nil"/>
          <w:right w:val="nil"/>
          <w:between w:val="nil"/>
        </w:pBdr>
        <w:rPr>
          <w:rFonts w:asciiTheme="majorHAnsi" w:eastAsia="Calibri" w:hAnsiTheme="majorHAnsi" w:cstheme="majorHAnsi"/>
          <w:b/>
          <w:i/>
          <w:sz w:val="18"/>
          <w:szCs w:val="18"/>
        </w:rPr>
      </w:pPr>
      <w:r w:rsidRPr="000441A6">
        <w:rPr>
          <w:rFonts w:asciiTheme="majorHAnsi" w:eastAsia="Calibri" w:hAnsiTheme="majorHAnsi" w:cstheme="majorHAnsi"/>
          <w:b/>
          <w:i/>
          <w:sz w:val="18"/>
          <w:szCs w:val="18"/>
        </w:rPr>
        <w:t xml:space="preserve">Phys Paper 1 </w:t>
      </w:r>
      <w:r w:rsidR="000441A6" w:rsidRPr="000441A6">
        <w:rPr>
          <w:rFonts w:asciiTheme="majorHAnsi" w:eastAsia="Calibri" w:hAnsiTheme="majorHAnsi" w:cstheme="majorHAnsi"/>
          <w:b/>
          <w:i/>
          <w:sz w:val="18"/>
          <w:szCs w:val="18"/>
        </w:rPr>
        <w:t>–</w:t>
      </w:r>
      <w:r w:rsidRPr="000441A6">
        <w:rPr>
          <w:rFonts w:asciiTheme="majorHAnsi" w:eastAsia="Calibri" w:hAnsiTheme="majorHAnsi" w:cstheme="majorHAnsi"/>
          <w:b/>
          <w:i/>
          <w:sz w:val="18"/>
          <w:szCs w:val="18"/>
        </w:rPr>
        <w:t xml:space="preserve"> </w:t>
      </w:r>
      <w:r w:rsidR="00ED19E3">
        <w:rPr>
          <w:rFonts w:asciiTheme="majorHAnsi" w:eastAsia="Calibri" w:hAnsiTheme="majorHAnsi" w:cstheme="majorHAnsi"/>
          <w:b/>
          <w:i/>
          <w:sz w:val="18"/>
          <w:szCs w:val="18"/>
        </w:rPr>
        <w:t>25</w:t>
      </w:r>
      <w:r w:rsidR="00ED19E3" w:rsidRPr="00ED19E3">
        <w:rPr>
          <w:rFonts w:asciiTheme="majorHAnsi" w:eastAsia="Calibri" w:hAnsiTheme="majorHAnsi" w:cstheme="majorHAnsi"/>
          <w:b/>
          <w:i/>
          <w:sz w:val="18"/>
          <w:szCs w:val="18"/>
          <w:vertAlign w:val="superscript"/>
        </w:rPr>
        <w:t>th</w:t>
      </w:r>
      <w:r w:rsidR="00ED19E3">
        <w:rPr>
          <w:rFonts w:asciiTheme="majorHAnsi" w:eastAsia="Calibri" w:hAnsiTheme="majorHAnsi" w:cstheme="majorHAnsi"/>
          <w:b/>
          <w:i/>
          <w:sz w:val="18"/>
          <w:szCs w:val="18"/>
        </w:rPr>
        <w:t xml:space="preserve"> May</w:t>
      </w:r>
      <w:r w:rsidR="000441A6" w:rsidRPr="000441A6">
        <w:rPr>
          <w:rFonts w:asciiTheme="majorHAnsi" w:eastAsia="Calibri" w:hAnsiTheme="majorHAnsi" w:cstheme="majorHAnsi"/>
          <w:b/>
          <w:i/>
          <w:sz w:val="18"/>
          <w:szCs w:val="18"/>
        </w:rPr>
        <w:t xml:space="preserve"> 202</w:t>
      </w:r>
      <w:r w:rsidR="00ED19E3">
        <w:rPr>
          <w:rFonts w:asciiTheme="majorHAnsi" w:eastAsia="Calibri" w:hAnsiTheme="majorHAnsi" w:cstheme="majorHAnsi"/>
          <w:b/>
          <w:i/>
          <w:sz w:val="18"/>
          <w:szCs w:val="18"/>
        </w:rPr>
        <w:t>7</w:t>
      </w:r>
      <w:r w:rsidR="000441A6" w:rsidRPr="000441A6">
        <w:rPr>
          <w:rFonts w:asciiTheme="majorHAnsi" w:eastAsia="Calibri" w:hAnsiTheme="majorHAnsi" w:cstheme="majorHAnsi"/>
          <w:b/>
          <w:i/>
          <w:sz w:val="18"/>
          <w:szCs w:val="18"/>
        </w:rPr>
        <w:t xml:space="preserve"> (AM)</w:t>
      </w:r>
    </w:p>
    <w:p w14:paraId="665645FF" w14:textId="1AE66DFF" w:rsidR="005062B3" w:rsidRPr="000441A6" w:rsidRDefault="005062B3" w:rsidP="00473BC0">
      <w:pPr>
        <w:pStyle w:val="ListParagraph"/>
        <w:widowControl w:val="0"/>
        <w:numPr>
          <w:ilvl w:val="0"/>
          <w:numId w:val="9"/>
        </w:numPr>
        <w:rPr>
          <w:rFonts w:asciiTheme="majorHAnsi" w:eastAsia="Calibri" w:hAnsiTheme="majorHAnsi" w:cstheme="majorHAnsi"/>
          <w:b/>
          <w:i/>
          <w:sz w:val="18"/>
          <w:szCs w:val="18"/>
        </w:rPr>
      </w:pPr>
      <w:r w:rsidRPr="000441A6">
        <w:rPr>
          <w:rFonts w:asciiTheme="majorHAnsi" w:eastAsia="Calibri" w:hAnsiTheme="majorHAnsi" w:cstheme="majorHAnsi"/>
          <w:b/>
          <w:i/>
          <w:sz w:val="18"/>
          <w:szCs w:val="18"/>
        </w:rPr>
        <w:t xml:space="preserve">Bio Paper 2 </w:t>
      </w:r>
      <w:r w:rsidR="00D16690" w:rsidRPr="000441A6">
        <w:rPr>
          <w:rFonts w:asciiTheme="majorHAnsi" w:eastAsia="Calibri" w:hAnsiTheme="majorHAnsi" w:cstheme="majorHAnsi"/>
          <w:b/>
          <w:i/>
          <w:sz w:val="18"/>
          <w:szCs w:val="18"/>
        </w:rPr>
        <w:t>–</w:t>
      </w:r>
      <w:r w:rsidRPr="000441A6">
        <w:rPr>
          <w:rFonts w:asciiTheme="majorHAnsi" w:eastAsia="Calibri" w:hAnsiTheme="majorHAnsi" w:cstheme="majorHAnsi"/>
          <w:b/>
          <w:i/>
          <w:sz w:val="18"/>
          <w:szCs w:val="18"/>
        </w:rPr>
        <w:t xml:space="preserve"> </w:t>
      </w:r>
      <w:r w:rsidR="00ED19E3">
        <w:rPr>
          <w:rFonts w:asciiTheme="majorHAnsi" w:eastAsia="Calibri" w:hAnsiTheme="majorHAnsi" w:cstheme="majorHAnsi"/>
          <w:b/>
          <w:i/>
          <w:sz w:val="18"/>
          <w:szCs w:val="18"/>
        </w:rPr>
        <w:t>10</w:t>
      </w:r>
      <w:r w:rsidR="00D16690" w:rsidRPr="000441A6">
        <w:rPr>
          <w:rFonts w:asciiTheme="majorHAnsi" w:eastAsia="Calibri" w:hAnsiTheme="majorHAnsi" w:cstheme="majorHAnsi"/>
          <w:b/>
          <w:i/>
          <w:sz w:val="18"/>
          <w:szCs w:val="18"/>
          <w:vertAlign w:val="superscript"/>
        </w:rPr>
        <w:t>th</w:t>
      </w:r>
      <w:r w:rsidR="00D16690" w:rsidRPr="000441A6">
        <w:rPr>
          <w:rFonts w:asciiTheme="majorHAnsi" w:eastAsia="Calibri" w:hAnsiTheme="majorHAnsi" w:cstheme="majorHAnsi"/>
          <w:b/>
          <w:i/>
          <w:sz w:val="18"/>
          <w:szCs w:val="18"/>
        </w:rPr>
        <w:t xml:space="preserve"> </w:t>
      </w:r>
      <w:r w:rsidR="00E34DF4">
        <w:rPr>
          <w:rFonts w:asciiTheme="majorHAnsi" w:eastAsia="Calibri" w:hAnsiTheme="majorHAnsi" w:cstheme="majorHAnsi"/>
          <w:b/>
          <w:i/>
          <w:sz w:val="18"/>
          <w:szCs w:val="18"/>
        </w:rPr>
        <w:t>J</w:t>
      </w:r>
      <w:r w:rsidR="00D16690" w:rsidRPr="000441A6">
        <w:rPr>
          <w:rFonts w:asciiTheme="majorHAnsi" w:eastAsia="Calibri" w:hAnsiTheme="majorHAnsi" w:cstheme="majorHAnsi"/>
          <w:b/>
          <w:i/>
          <w:sz w:val="18"/>
          <w:szCs w:val="18"/>
        </w:rPr>
        <w:t>une 202</w:t>
      </w:r>
      <w:r w:rsidR="00ED19E3">
        <w:rPr>
          <w:rFonts w:asciiTheme="majorHAnsi" w:eastAsia="Calibri" w:hAnsiTheme="majorHAnsi" w:cstheme="majorHAnsi"/>
          <w:b/>
          <w:i/>
          <w:sz w:val="18"/>
          <w:szCs w:val="18"/>
        </w:rPr>
        <w:t>7</w:t>
      </w:r>
      <w:r w:rsidR="00D16690" w:rsidRPr="000441A6">
        <w:rPr>
          <w:rFonts w:asciiTheme="majorHAnsi" w:eastAsia="Calibri" w:hAnsiTheme="majorHAnsi" w:cstheme="majorHAnsi"/>
          <w:b/>
          <w:i/>
          <w:sz w:val="18"/>
          <w:szCs w:val="18"/>
        </w:rPr>
        <w:t xml:space="preserve"> (AM)</w:t>
      </w:r>
    </w:p>
    <w:p w14:paraId="2024E318" w14:textId="1B57A538" w:rsidR="00B06155" w:rsidRDefault="005062B3" w:rsidP="00473BC0">
      <w:pPr>
        <w:pStyle w:val="ListParagraph"/>
        <w:widowControl w:val="0"/>
        <w:numPr>
          <w:ilvl w:val="0"/>
          <w:numId w:val="9"/>
        </w:numPr>
        <w:rPr>
          <w:rFonts w:asciiTheme="majorHAnsi" w:eastAsia="Calibri" w:hAnsiTheme="majorHAnsi" w:cstheme="majorHAnsi"/>
          <w:b/>
          <w:i/>
          <w:sz w:val="18"/>
          <w:szCs w:val="18"/>
        </w:rPr>
      </w:pPr>
      <w:r w:rsidRPr="000441A6">
        <w:rPr>
          <w:rFonts w:asciiTheme="majorHAnsi" w:eastAsia="Calibri" w:hAnsiTheme="majorHAnsi" w:cstheme="majorHAnsi"/>
          <w:b/>
          <w:i/>
          <w:sz w:val="18"/>
          <w:szCs w:val="18"/>
        </w:rPr>
        <w:t xml:space="preserve">Chem Paper </w:t>
      </w:r>
      <w:r w:rsidR="000D6D36" w:rsidRPr="000441A6">
        <w:rPr>
          <w:rFonts w:asciiTheme="majorHAnsi" w:eastAsia="Calibri" w:hAnsiTheme="majorHAnsi" w:cstheme="majorHAnsi"/>
          <w:b/>
          <w:i/>
          <w:sz w:val="18"/>
          <w:szCs w:val="18"/>
        </w:rPr>
        <w:t>2</w:t>
      </w:r>
      <w:r w:rsidRPr="000441A6">
        <w:rPr>
          <w:rFonts w:asciiTheme="majorHAnsi" w:eastAsia="Calibri" w:hAnsiTheme="majorHAnsi" w:cstheme="majorHAnsi"/>
          <w:b/>
          <w:i/>
          <w:sz w:val="18"/>
          <w:szCs w:val="18"/>
        </w:rPr>
        <w:t xml:space="preserve"> </w:t>
      </w:r>
      <w:r w:rsidR="00D16690" w:rsidRPr="000441A6">
        <w:rPr>
          <w:rFonts w:asciiTheme="majorHAnsi" w:eastAsia="Calibri" w:hAnsiTheme="majorHAnsi" w:cstheme="majorHAnsi"/>
          <w:b/>
          <w:i/>
          <w:sz w:val="18"/>
          <w:szCs w:val="18"/>
        </w:rPr>
        <w:t>–</w:t>
      </w:r>
      <w:r w:rsidRPr="000441A6">
        <w:rPr>
          <w:rFonts w:asciiTheme="majorHAnsi" w:eastAsia="Calibri" w:hAnsiTheme="majorHAnsi" w:cstheme="majorHAnsi"/>
          <w:b/>
          <w:i/>
          <w:sz w:val="18"/>
          <w:szCs w:val="18"/>
        </w:rPr>
        <w:t xml:space="preserve"> </w:t>
      </w:r>
      <w:r w:rsidR="00D16690" w:rsidRPr="000441A6">
        <w:rPr>
          <w:rFonts w:asciiTheme="majorHAnsi" w:eastAsia="Calibri" w:hAnsiTheme="majorHAnsi" w:cstheme="majorHAnsi"/>
          <w:b/>
          <w:i/>
          <w:sz w:val="18"/>
          <w:szCs w:val="18"/>
        </w:rPr>
        <w:t>1</w:t>
      </w:r>
      <w:r w:rsidR="00ED19E3">
        <w:rPr>
          <w:rFonts w:asciiTheme="majorHAnsi" w:eastAsia="Calibri" w:hAnsiTheme="majorHAnsi" w:cstheme="majorHAnsi"/>
          <w:b/>
          <w:i/>
          <w:sz w:val="18"/>
          <w:szCs w:val="18"/>
        </w:rPr>
        <w:t>5</w:t>
      </w:r>
      <w:r w:rsidR="00D16690" w:rsidRPr="000441A6">
        <w:rPr>
          <w:rFonts w:asciiTheme="majorHAnsi" w:eastAsia="Calibri" w:hAnsiTheme="majorHAnsi" w:cstheme="majorHAnsi"/>
          <w:b/>
          <w:i/>
          <w:sz w:val="18"/>
          <w:szCs w:val="18"/>
          <w:vertAlign w:val="superscript"/>
        </w:rPr>
        <w:t>th</w:t>
      </w:r>
      <w:r w:rsidR="00D16690" w:rsidRPr="000441A6">
        <w:rPr>
          <w:rFonts w:asciiTheme="majorHAnsi" w:eastAsia="Calibri" w:hAnsiTheme="majorHAnsi" w:cstheme="majorHAnsi"/>
          <w:b/>
          <w:i/>
          <w:sz w:val="18"/>
          <w:szCs w:val="18"/>
        </w:rPr>
        <w:t xml:space="preserve"> June 202</w:t>
      </w:r>
      <w:r w:rsidR="00ED19E3">
        <w:rPr>
          <w:rFonts w:asciiTheme="majorHAnsi" w:eastAsia="Calibri" w:hAnsiTheme="majorHAnsi" w:cstheme="majorHAnsi"/>
          <w:b/>
          <w:i/>
          <w:sz w:val="18"/>
          <w:szCs w:val="18"/>
        </w:rPr>
        <w:t>7</w:t>
      </w:r>
      <w:r w:rsidR="00D16690" w:rsidRPr="000441A6">
        <w:rPr>
          <w:rFonts w:asciiTheme="majorHAnsi" w:eastAsia="Calibri" w:hAnsiTheme="majorHAnsi" w:cstheme="majorHAnsi"/>
          <w:b/>
          <w:i/>
          <w:sz w:val="18"/>
          <w:szCs w:val="18"/>
        </w:rPr>
        <w:t xml:space="preserve"> (AM)</w:t>
      </w:r>
    </w:p>
    <w:p w14:paraId="2D066149" w14:textId="5CB5BCE1" w:rsidR="007E1859" w:rsidRPr="00B06155" w:rsidRDefault="005062B3" w:rsidP="00473BC0">
      <w:pPr>
        <w:pStyle w:val="ListParagraph"/>
        <w:widowControl w:val="0"/>
        <w:numPr>
          <w:ilvl w:val="0"/>
          <w:numId w:val="9"/>
        </w:numPr>
        <w:rPr>
          <w:rFonts w:asciiTheme="majorHAnsi" w:eastAsia="Calibri" w:hAnsiTheme="majorHAnsi" w:cstheme="majorHAnsi"/>
          <w:b/>
          <w:i/>
          <w:sz w:val="18"/>
          <w:szCs w:val="18"/>
        </w:rPr>
      </w:pPr>
      <w:r w:rsidRPr="00B06155">
        <w:rPr>
          <w:rFonts w:asciiTheme="majorHAnsi" w:eastAsia="Calibri" w:hAnsiTheme="majorHAnsi" w:cstheme="majorHAnsi"/>
          <w:b/>
          <w:i/>
          <w:sz w:val="18"/>
          <w:szCs w:val="18"/>
        </w:rPr>
        <w:t xml:space="preserve">Phys Paper </w:t>
      </w:r>
      <w:r w:rsidR="000D6D36" w:rsidRPr="00B06155">
        <w:rPr>
          <w:rFonts w:asciiTheme="majorHAnsi" w:eastAsia="Calibri" w:hAnsiTheme="majorHAnsi" w:cstheme="majorHAnsi"/>
          <w:b/>
          <w:i/>
          <w:sz w:val="18"/>
          <w:szCs w:val="18"/>
        </w:rPr>
        <w:t>2</w:t>
      </w:r>
      <w:r w:rsidRPr="00B06155">
        <w:rPr>
          <w:rFonts w:asciiTheme="majorHAnsi" w:eastAsia="Calibri" w:hAnsiTheme="majorHAnsi" w:cstheme="majorHAnsi"/>
          <w:b/>
          <w:i/>
          <w:sz w:val="18"/>
          <w:szCs w:val="18"/>
        </w:rPr>
        <w:t xml:space="preserve"> – </w:t>
      </w:r>
      <w:r w:rsidR="000441A6" w:rsidRPr="00B06155">
        <w:rPr>
          <w:rFonts w:asciiTheme="majorHAnsi" w:eastAsia="Calibri" w:hAnsiTheme="majorHAnsi" w:cstheme="majorHAnsi"/>
          <w:b/>
          <w:i/>
          <w:sz w:val="18"/>
          <w:szCs w:val="18"/>
        </w:rPr>
        <w:t>1</w:t>
      </w:r>
      <w:r w:rsidR="00ED19E3">
        <w:rPr>
          <w:rFonts w:asciiTheme="majorHAnsi" w:eastAsia="Calibri" w:hAnsiTheme="majorHAnsi" w:cstheme="majorHAnsi"/>
          <w:b/>
          <w:i/>
          <w:sz w:val="18"/>
          <w:szCs w:val="18"/>
        </w:rPr>
        <w:t>8</w:t>
      </w:r>
      <w:r w:rsidR="000441A6" w:rsidRPr="00B06155">
        <w:rPr>
          <w:rFonts w:asciiTheme="majorHAnsi" w:eastAsia="Calibri" w:hAnsiTheme="majorHAnsi" w:cstheme="majorHAnsi"/>
          <w:b/>
          <w:i/>
          <w:sz w:val="18"/>
          <w:szCs w:val="18"/>
          <w:vertAlign w:val="superscript"/>
        </w:rPr>
        <w:t>th</w:t>
      </w:r>
      <w:r w:rsidR="000441A6" w:rsidRPr="00B06155">
        <w:rPr>
          <w:rFonts w:asciiTheme="majorHAnsi" w:eastAsia="Calibri" w:hAnsiTheme="majorHAnsi" w:cstheme="majorHAnsi"/>
          <w:b/>
          <w:i/>
          <w:sz w:val="18"/>
          <w:szCs w:val="18"/>
        </w:rPr>
        <w:t xml:space="preserve"> June 202</w:t>
      </w:r>
      <w:r w:rsidR="00ED19E3">
        <w:rPr>
          <w:rFonts w:asciiTheme="majorHAnsi" w:eastAsia="Calibri" w:hAnsiTheme="majorHAnsi" w:cstheme="majorHAnsi"/>
          <w:b/>
          <w:i/>
          <w:sz w:val="18"/>
          <w:szCs w:val="18"/>
        </w:rPr>
        <w:t>7</w:t>
      </w:r>
      <w:r w:rsidR="000441A6" w:rsidRPr="00B06155">
        <w:rPr>
          <w:rFonts w:asciiTheme="majorHAnsi" w:eastAsia="Calibri" w:hAnsiTheme="majorHAnsi" w:cstheme="majorHAnsi"/>
          <w:b/>
          <w:i/>
          <w:sz w:val="18"/>
          <w:szCs w:val="18"/>
        </w:rPr>
        <w:t xml:space="preserve"> (AM)</w:t>
      </w:r>
    </w:p>
    <w:p w14:paraId="0C5DD1B0" w14:textId="77777777" w:rsidR="007D3247" w:rsidRDefault="007D3247">
      <w:pPr>
        <w:widowControl w:val="0"/>
        <w:pBdr>
          <w:top w:val="nil"/>
          <w:left w:val="nil"/>
          <w:bottom w:val="nil"/>
          <w:right w:val="nil"/>
          <w:between w:val="nil"/>
        </w:pBdr>
        <w:spacing w:before="21" w:line="235" w:lineRule="auto"/>
        <w:ind w:left="547" w:right="686"/>
        <w:jc w:val="center"/>
        <w:rPr>
          <w:rFonts w:asciiTheme="majorHAnsi" w:eastAsia="Calibri" w:hAnsiTheme="majorHAnsi" w:cstheme="majorHAnsi"/>
          <w:b/>
          <w:color w:val="000000"/>
          <w:sz w:val="18"/>
          <w:szCs w:val="18"/>
        </w:rPr>
        <w:sectPr w:rsidR="007D3247" w:rsidSect="00B70EA1">
          <w:footerReference w:type="default" r:id="rId8"/>
          <w:pgSz w:w="16840" w:h="11920" w:orient="landscape"/>
          <w:pgMar w:top="692" w:right="590" w:bottom="916" w:left="520" w:header="0" w:footer="0" w:gutter="0"/>
          <w:pgNumType w:start="1"/>
          <w:cols w:num="2" w:space="720" w:equalWidth="0">
            <w:col w:w="7880" w:space="0"/>
            <w:col w:w="7880" w:space="0"/>
          </w:cols>
          <w:docGrid w:linePitch="299"/>
        </w:sectPr>
      </w:pPr>
    </w:p>
    <w:p w14:paraId="01C1D932" w14:textId="2E8457C8" w:rsidR="007E1859" w:rsidRDefault="00CD5D49">
      <w:pPr>
        <w:widowControl w:val="0"/>
        <w:pBdr>
          <w:top w:val="nil"/>
          <w:left w:val="nil"/>
          <w:bottom w:val="nil"/>
          <w:right w:val="nil"/>
          <w:between w:val="nil"/>
        </w:pBdr>
        <w:spacing w:before="21" w:line="235" w:lineRule="auto"/>
        <w:ind w:left="547" w:right="686"/>
        <w:jc w:val="center"/>
        <w:rPr>
          <w:rFonts w:asciiTheme="majorHAnsi" w:eastAsia="Calibri" w:hAnsiTheme="majorHAnsi" w:cstheme="majorHAnsi"/>
          <w:b/>
          <w:color w:val="000000"/>
          <w:sz w:val="18"/>
          <w:szCs w:val="18"/>
        </w:rPr>
      </w:pPr>
      <w:r w:rsidRPr="007E1859">
        <w:rPr>
          <w:rFonts w:asciiTheme="majorHAnsi" w:eastAsia="Calibri" w:hAnsiTheme="majorHAnsi" w:cstheme="majorHAnsi"/>
          <w:b/>
          <w:color w:val="000000"/>
          <w:sz w:val="18"/>
          <w:szCs w:val="18"/>
        </w:rPr>
        <w:lastRenderedPageBreak/>
        <w:t>Revision resources available</w:t>
      </w:r>
    </w:p>
    <w:p w14:paraId="2090068E" w14:textId="77777777" w:rsidR="007D3247" w:rsidRPr="00AC2964" w:rsidRDefault="007D3247">
      <w:pPr>
        <w:widowControl w:val="0"/>
        <w:pBdr>
          <w:top w:val="nil"/>
          <w:left w:val="nil"/>
          <w:bottom w:val="nil"/>
          <w:right w:val="nil"/>
          <w:between w:val="nil"/>
        </w:pBdr>
        <w:spacing w:before="21" w:line="235" w:lineRule="auto"/>
        <w:ind w:left="547" w:right="686"/>
        <w:jc w:val="center"/>
        <w:rPr>
          <w:rFonts w:asciiTheme="majorHAnsi" w:eastAsia="Calibri" w:hAnsiTheme="majorHAnsi" w:cstheme="majorHAnsi"/>
          <w:b/>
          <w:color w:val="000000"/>
          <w:sz w:val="18"/>
          <w:szCs w:val="18"/>
        </w:rPr>
      </w:pPr>
    </w:p>
    <w:tbl>
      <w:tblPr>
        <w:tblStyle w:val="a"/>
        <w:tblW w:w="15788" w:type="dxa"/>
        <w:tblInd w:w="16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600" w:firstRow="0" w:lastRow="0" w:firstColumn="0" w:lastColumn="0" w:noHBand="1" w:noVBand="1"/>
      </w:tblPr>
      <w:tblGrid>
        <w:gridCol w:w="2231"/>
        <w:gridCol w:w="5245"/>
        <w:gridCol w:w="8312"/>
      </w:tblGrid>
      <w:tr w:rsidR="00381514" w:rsidRPr="006F5ED2" w14:paraId="409A7414" w14:textId="77777777" w:rsidTr="006F5ED2">
        <w:trPr>
          <w:trHeight w:val="95"/>
        </w:trPr>
        <w:tc>
          <w:tcPr>
            <w:tcW w:w="2231" w:type="dxa"/>
            <w:tcMar>
              <w:top w:w="100" w:type="dxa"/>
              <w:left w:w="100" w:type="dxa"/>
              <w:bottom w:w="100" w:type="dxa"/>
              <w:right w:w="100" w:type="dxa"/>
            </w:tcMar>
          </w:tcPr>
          <w:p w14:paraId="4CE1345C" w14:textId="77777777" w:rsidR="00381514" w:rsidRPr="006F5ED2" w:rsidRDefault="003E2E8C" w:rsidP="00AC2964">
            <w:pPr>
              <w:widowControl w:val="0"/>
              <w:pBdr>
                <w:top w:val="nil"/>
                <w:left w:val="nil"/>
                <w:bottom w:val="nil"/>
                <w:right w:val="nil"/>
                <w:between w:val="nil"/>
              </w:pBdr>
              <w:spacing w:line="240" w:lineRule="auto"/>
              <w:ind w:right="144"/>
              <w:jc w:val="right"/>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 xml:space="preserve">Resource </w:t>
            </w:r>
          </w:p>
        </w:tc>
        <w:tc>
          <w:tcPr>
            <w:tcW w:w="5245" w:type="dxa"/>
            <w:tcMar>
              <w:top w:w="100" w:type="dxa"/>
              <w:left w:w="100" w:type="dxa"/>
              <w:bottom w:w="100" w:type="dxa"/>
              <w:right w:w="100" w:type="dxa"/>
            </w:tcMar>
          </w:tcPr>
          <w:p w14:paraId="76A29A24" w14:textId="0642E142" w:rsidR="00381514" w:rsidRPr="006F5ED2" w:rsidRDefault="003E2E8C" w:rsidP="00AC2964">
            <w:pPr>
              <w:widowControl w:val="0"/>
              <w:pBdr>
                <w:top w:val="nil"/>
                <w:left w:val="nil"/>
                <w:bottom w:val="nil"/>
                <w:right w:val="nil"/>
                <w:between w:val="nil"/>
              </w:pBdr>
              <w:spacing w:line="240" w:lineRule="auto"/>
              <w:ind w:right="1233"/>
              <w:jc w:val="right"/>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 xml:space="preserve">What? </w:t>
            </w:r>
          </w:p>
        </w:tc>
        <w:tc>
          <w:tcPr>
            <w:tcW w:w="8312" w:type="dxa"/>
            <w:tcMar>
              <w:top w:w="100" w:type="dxa"/>
              <w:left w:w="100" w:type="dxa"/>
              <w:bottom w:w="100" w:type="dxa"/>
              <w:right w:w="100" w:type="dxa"/>
            </w:tcMar>
          </w:tcPr>
          <w:p w14:paraId="5700466C" w14:textId="42492664" w:rsidR="00381514" w:rsidRPr="006F5ED2" w:rsidRDefault="003E2E8C" w:rsidP="00AC2964">
            <w:pPr>
              <w:widowControl w:val="0"/>
              <w:pBdr>
                <w:top w:val="nil"/>
                <w:left w:val="nil"/>
                <w:bottom w:val="nil"/>
                <w:right w:val="nil"/>
                <w:between w:val="nil"/>
              </w:pBdr>
              <w:spacing w:line="240" w:lineRule="auto"/>
              <w:jc w:val="center"/>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Where?</w:t>
            </w:r>
          </w:p>
        </w:tc>
      </w:tr>
      <w:tr w:rsidR="00381514" w:rsidRPr="006F5ED2" w14:paraId="0FE4E090" w14:textId="77777777" w:rsidTr="006F5ED2">
        <w:trPr>
          <w:trHeight w:val="1233"/>
        </w:trPr>
        <w:tc>
          <w:tcPr>
            <w:tcW w:w="2231" w:type="dxa"/>
            <w:tcMar>
              <w:top w:w="100" w:type="dxa"/>
              <w:left w:w="100" w:type="dxa"/>
              <w:bottom w:w="100" w:type="dxa"/>
              <w:right w:w="100" w:type="dxa"/>
            </w:tcMar>
          </w:tcPr>
          <w:p w14:paraId="58B362C9" w14:textId="69EA77AB" w:rsidR="00BD4ABE" w:rsidRPr="006F5ED2" w:rsidRDefault="00843CB7" w:rsidP="00AC2964">
            <w:pPr>
              <w:widowControl w:val="0"/>
              <w:pBdr>
                <w:top w:val="nil"/>
                <w:left w:val="nil"/>
                <w:bottom w:val="nil"/>
                <w:right w:val="nil"/>
                <w:between w:val="nil"/>
              </w:pBdr>
              <w:spacing w:line="360" w:lineRule="auto"/>
              <w:ind w:right="285"/>
              <w:rPr>
                <w:rFonts w:asciiTheme="majorHAnsi" w:eastAsia="Calibri" w:hAnsiTheme="majorHAnsi" w:cstheme="majorHAnsi"/>
                <w:b/>
                <w:sz w:val="16"/>
                <w:szCs w:val="16"/>
              </w:rPr>
            </w:pPr>
            <w:r w:rsidRPr="006F5ED2">
              <w:rPr>
                <w:rFonts w:asciiTheme="majorHAnsi" w:eastAsia="Calibri" w:hAnsiTheme="majorHAnsi" w:cstheme="majorHAnsi"/>
                <w:b/>
                <w:sz w:val="16"/>
                <w:szCs w:val="16"/>
              </w:rPr>
              <w:t xml:space="preserve">1) </w:t>
            </w:r>
            <w:r w:rsidR="003E2E8C" w:rsidRPr="006F5ED2">
              <w:rPr>
                <w:rFonts w:asciiTheme="majorHAnsi" w:eastAsia="Calibri" w:hAnsiTheme="majorHAnsi" w:cstheme="majorHAnsi"/>
                <w:b/>
                <w:sz w:val="16"/>
                <w:szCs w:val="16"/>
              </w:rPr>
              <w:t>Free Science Lesson</w:t>
            </w:r>
            <w:r w:rsidRPr="006F5ED2">
              <w:rPr>
                <w:rFonts w:asciiTheme="majorHAnsi" w:eastAsia="Calibri" w:hAnsiTheme="majorHAnsi" w:cstheme="majorHAnsi"/>
                <w:b/>
                <w:sz w:val="16"/>
                <w:szCs w:val="16"/>
              </w:rPr>
              <w:t>s</w:t>
            </w:r>
          </w:p>
          <w:p w14:paraId="4DA8A6AD" w14:textId="09C0A3C0" w:rsidR="00843CB7" w:rsidRPr="006F5ED2" w:rsidRDefault="00843CB7" w:rsidP="00AC2964">
            <w:pPr>
              <w:widowControl w:val="0"/>
              <w:pBdr>
                <w:top w:val="nil"/>
                <w:left w:val="nil"/>
                <w:bottom w:val="nil"/>
                <w:right w:val="nil"/>
                <w:between w:val="nil"/>
              </w:pBdr>
              <w:spacing w:line="360" w:lineRule="auto"/>
              <w:ind w:right="285"/>
              <w:rPr>
                <w:rFonts w:asciiTheme="majorHAnsi" w:eastAsia="Calibri" w:hAnsiTheme="majorHAnsi" w:cstheme="majorHAnsi"/>
                <w:b/>
                <w:sz w:val="16"/>
                <w:szCs w:val="16"/>
              </w:rPr>
            </w:pPr>
            <w:r w:rsidRPr="006F5ED2">
              <w:rPr>
                <w:rFonts w:asciiTheme="majorHAnsi" w:eastAsia="Calibri" w:hAnsiTheme="majorHAnsi" w:cstheme="majorHAnsi"/>
                <w:b/>
                <w:sz w:val="16"/>
                <w:szCs w:val="16"/>
              </w:rPr>
              <w:t xml:space="preserve">2) </w:t>
            </w:r>
            <w:r w:rsidR="003E2E8C" w:rsidRPr="006F5ED2">
              <w:rPr>
                <w:rFonts w:asciiTheme="majorHAnsi" w:eastAsia="Calibri" w:hAnsiTheme="majorHAnsi" w:cstheme="majorHAnsi"/>
                <w:b/>
                <w:sz w:val="16"/>
                <w:szCs w:val="16"/>
              </w:rPr>
              <w:t>Cognito Science</w:t>
            </w:r>
          </w:p>
          <w:p w14:paraId="102C90EC" w14:textId="77777777" w:rsidR="00843CB7" w:rsidRPr="006F5ED2" w:rsidRDefault="00843CB7" w:rsidP="00AC2964">
            <w:pPr>
              <w:widowControl w:val="0"/>
              <w:pBdr>
                <w:top w:val="nil"/>
                <w:left w:val="nil"/>
                <w:bottom w:val="nil"/>
                <w:right w:val="nil"/>
                <w:between w:val="nil"/>
              </w:pBdr>
              <w:spacing w:line="360" w:lineRule="auto"/>
              <w:ind w:right="285"/>
              <w:rPr>
                <w:rFonts w:asciiTheme="majorHAnsi" w:eastAsia="Calibri" w:hAnsiTheme="majorHAnsi" w:cstheme="majorHAnsi"/>
                <w:b/>
                <w:sz w:val="16"/>
                <w:szCs w:val="16"/>
              </w:rPr>
            </w:pPr>
            <w:r w:rsidRPr="006F5ED2">
              <w:rPr>
                <w:rFonts w:asciiTheme="majorHAnsi" w:eastAsia="Calibri" w:hAnsiTheme="majorHAnsi" w:cstheme="majorHAnsi"/>
                <w:b/>
                <w:sz w:val="16"/>
                <w:szCs w:val="16"/>
              </w:rPr>
              <w:t xml:space="preserve">3) </w:t>
            </w:r>
            <w:r w:rsidR="00787E53" w:rsidRPr="006F5ED2">
              <w:rPr>
                <w:rFonts w:asciiTheme="majorHAnsi" w:eastAsia="Calibri" w:hAnsiTheme="majorHAnsi" w:cstheme="majorHAnsi"/>
                <w:b/>
                <w:sz w:val="16"/>
                <w:szCs w:val="16"/>
              </w:rPr>
              <w:t>Oak National Academy</w:t>
            </w:r>
          </w:p>
          <w:p w14:paraId="0063EAC0" w14:textId="26218AE8" w:rsidR="00FF1B47" w:rsidRPr="006F5ED2" w:rsidRDefault="00FF1B47" w:rsidP="00AC2964">
            <w:pPr>
              <w:widowControl w:val="0"/>
              <w:pBdr>
                <w:top w:val="nil"/>
                <w:left w:val="nil"/>
                <w:bottom w:val="nil"/>
                <w:right w:val="nil"/>
                <w:between w:val="nil"/>
              </w:pBdr>
              <w:spacing w:line="360" w:lineRule="auto"/>
              <w:ind w:right="285"/>
              <w:rPr>
                <w:rFonts w:asciiTheme="majorHAnsi" w:eastAsia="Calibri" w:hAnsiTheme="majorHAnsi" w:cstheme="majorHAnsi"/>
                <w:b/>
                <w:sz w:val="16"/>
                <w:szCs w:val="16"/>
              </w:rPr>
            </w:pPr>
            <w:r w:rsidRPr="006F5ED2">
              <w:rPr>
                <w:rFonts w:asciiTheme="majorHAnsi" w:eastAsia="Calibri" w:hAnsiTheme="majorHAnsi" w:cstheme="majorHAnsi"/>
                <w:b/>
                <w:sz w:val="16"/>
                <w:szCs w:val="16"/>
              </w:rPr>
              <w:t>4) Continuity Oak</w:t>
            </w:r>
          </w:p>
        </w:tc>
        <w:tc>
          <w:tcPr>
            <w:tcW w:w="5245" w:type="dxa"/>
            <w:tcMar>
              <w:top w:w="100" w:type="dxa"/>
              <w:left w:w="100" w:type="dxa"/>
              <w:bottom w:w="100" w:type="dxa"/>
              <w:right w:w="100" w:type="dxa"/>
            </w:tcMar>
          </w:tcPr>
          <w:p w14:paraId="781C2B45" w14:textId="5FE7F399" w:rsidR="00422EE5" w:rsidRPr="006F5ED2" w:rsidRDefault="00BD4ABE" w:rsidP="00AC2964">
            <w:pPr>
              <w:widowControl w:val="0"/>
              <w:pBdr>
                <w:top w:val="nil"/>
                <w:left w:val="nil"/>
                <w:bottom w:val="nil"/>
                <w:right w:val="nil"/>
                <w:between w:val="nil"/>
              </w:pBdr>
              <w:spacing w:line="240" w:lineRule="auto"/>
              <w:rPr>
                <w:rFonts w:asciiTheme="majorHAnsi" w:eastAsia="Calibri" w:hAnsiTheme="majorHAnsi" w:cstheme="majorHAnsi"/>
                <w:sz w:val="16"/>
                <w:szCs w:val="16"/>
              </w:rPr>
            </w:pPr>
            <w:r w:rsidRPr="006F5ED2">
              <w:rPr>
                <w:rFonts w:asciiTheme="majorHAnsi" w:eastAsia="Calibri" w:hAnsiTheme="majorHAnsi" w:cstheme="majorHAnsi"/>
                <w:sz w:val="16"/>
                <w:szCs w:val="16"/>
              </w:rPr>
              <w:t xml:space="preserve">These are revision videos and lessons. </w:t>
            </w:r>
            <w:r w:rsidR="00FC13BC" w:rsidRPr="006F5ED2">
              <w:rPr>
                <w:rFonts w:asciiTheme="majorHAnsi" w:eastAsia="Calibri" w:hAnsiTheme="majorHAnsi" w:cstheme="majorHAnsi"/>
                <w:sz w:val="16"/>
                <w:szCs w:val="16"/>
              </w:rPr>
              <w:t xml:space="preserve">If students need a recap or revision, we </w:t>
            </w:r>
            <w:r w:rsidR="001219B9" w:rsidRPr="006F5ED2">
              <w:rPr>
                <w:rFonts w:asciiTheme="majorHAnsi" w:eastAsia="Calibri" w:hAnsiTheme="majorHAnsi" w:cstheme="majorHAnsi"/>
                <w:sz w:val="16"/>
                <w:szCs w:val="16"/>
              </w:rPr>
              <w:t>recommend</w:t>
            </w:r>
            <w:r w:rsidR="00FC13BC" w:rsidRPr="006F5ED2">
              <w:rPr>
                <w:rFonts w:asciiTheme="majorHAnsi" w:eastAsia="Calibri" w:hAnsiTheme="majorHAnsi" w:cstheme="majorHAnsi"/>
                <w:sz w:val="16"/>
                <w:szCs w:val="16"/>
              </w:rPr>
              <w:t xml:space="preserve"> </w:t>
            </w:r>
            <w:r w:rsidR="00DB4DED" w:rsidRPr="006F5ED2">
              <w:rPr>
                <w:rFonts w:asciiTheme="majorHAnsi" w:eastAsia="Calibri" w:hAnsiTheme="majorHAnsi" w:cstheme="majorHAnsi"/>
                <w:sz w:val="16"/>
                <w:szCs w:val="16"/>
              </w:rPr>
              <w:t xml:space="preserve">1+2. </w:t>
            </w:r>
          </w:p>
          <w:p w14:paraId="1431862B" w14:textId="1948F775" w:rsidR="00381514" w:rsidRPr="006F5ED2" w:rsidRDefault="00422EE5"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r w:rsidRPr="006F5ED2">
              <w:rPr>
                <w:rFonts w:asciiTheme="majorHAnsi" w:eastAsia="Calibri" w:hAnsiTheme="majorHAnsi" w:cstheme="majorHAnsi"/>
                <w:sz w:val="16"/>
                <w:szCs w:val="16"/>
              </w:rPr>
              <w:t>However,</w:t>
            </w:r>
            <w:r w:rsidR="00DB4DED" w:rsidRPr="006F5ED2">
              <w:rPr>
                <w:rFonts w:asciiTheme="majorHAnsi" w:eastAsia="Calibri" w:hAnsiTheme="majorHAnsi" w:cstheme="majorHAnsi"/>
                <w:sz w:val="16"/>
                <w:szCs w:val="16"/>
              </w:rPr>
              <w:t xml:space="preserve"> if they miss a lesson or need more in-depth help, 3+4 </w:t>
            </w:r>
            <w:r w:rsidR="00ED7C35" w:rsidRPr="006F5ED2">
              <w:rPr>
                <w:rFonts w:asciiTheme="majorHAnsi" w:eastAsia="Calibri" w:hAnsiTheme="majorHAnsi" w:cstheme="majorHAnsi"/>
                <w:sz w:val="16"/>
                <w:szCs w:val="16"/>
              </w:rPr>
              <w:t>provides</w:t>
            </w:r>
            <w:r w:rsidR="00DB4DED" w:rsidRPr="006F5ED2">
              <w:rPr>
                <w:rFonts w:asciiTheme="majorHAnsi" w:eastAsia="Calibri" w:hAnsiTheme="majorHAnsi" w:cstheme="majorHAnsi"/>
                <w:sz w:val="16"/>
                <w:szCs w:val="16"/>
              </w:rPr>
              <w:t xml:space="preserve"> full lessons with teacher explanations as well as tasks and feedback. </w:t>
            </w:r>
          </w:p>
        </w:tc>
        <w:tc>
          <w:tcPr>
            <w:tcW w:w="8312" w:type="dxa"/>
            <w:tcMar>
              <w:top w:w="100" w:type="dxa"/>
              <w:left w:w="100" w:type="dxa"/>
              <w:bottom w:w="100" w:type="dxa"/>
              <w:right w:w="100" w:type="dxa"/>
            </w:tcMar>
          </w:tcPr>
          <w:p w14:paraId="3F643605" w14:textId="26284EDA" w:rsidR="00FF1B47" w:rsidRPr="006F5ED2" w:rsidRDefault="006D6C7C" w:rsidP="00AC2964">
            <w:pPr>
              <w:widowControl w:val="0"/>
              <w:pBdr>
                <w:top w:val="nil"/>
                <w:left w:val="nil"/>
                <w:bottom w:val="nil"/>
                <w:right w:val="nil"/>
                <w:between w:val="nil"/>
              </w:pBdr>
              <w:spacing w:line="240" w:lineRule="auto"/>
              <w:ind w:right="213"/>
              <w:rPr>
                <w:rFonts w:asciiTheme="majorHAnsi" w:eastAsia="Calibri" w:hAnsiTheme="majorHAnsi" w:cstheme="majorHAnsi"/>
                <w:color w:val="0000FF"/>
                <w:sz w:val="16"/>
                <w:szCs w:val="16"/>
              </w:rPr>
            </w:pPr>
            <w:r w:rsidRPr="006F5ED2">
              <w:rPr>
                <w:rFonts w:asciiTheme="majorHAnsi" w:eastAsia="Calibri" w:hAnsiTheme="majorHAnsi" w:cstheme="majorHAnsi"/>
                <w:b/>
                <w:noProof/>
                <w:color w:val="000000"/>
                <w:sz w:val="16"/>
                <w:szCs w:val="16"/>
              </w:rPr>
              <w:drawing>
                <wp:anchor distT="0" distB="0" distL="114300" distR="114300" simplePos="0" relativeHeight="251666432" behindDoc="1" locked="0" layoutInCell="1" allowOverlap="1" wp14:anchorId="7A3CE9FF" wp14:editId="4E5CCE2F">
                  <wp:simplePos x="0" y="0"/>
                  <wp:positionH relativeFrom="column">
                    <wp:posOffset>3867564</wp:posOffset>
                  </wp:positionH>
                  <wp:positionV relativeFrom="paragraph">
                    <wp:posOffset>-740381</wp:posOffset>
                  </wp:positionV>
                  <wp:extent cx="333375" cy="333375"/>
                  <wp:effectExtent l="0" t="0" r="9525" b="9525"/>
                  <wp:wrapNone/>
                  <wp:docPr id="1592625186" name="Picture 1" descr="A red and white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2625186" name="Picture 1" descr="A red and white logo&#10;&#10;Description automatically generated"/>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333375" cy="333375"/>
                          </a:xfrm>
                          <a:prstGeom prst="rect">
                            <a:avLst/>
                          </a:prstGeom>
                          <a:noFill/>
                        </pic:spPr>
                      </pic:pic>
                    </a:graphicData>
                  </a:graphic>
                  <wp14:sizeRelH relativeFrom="page">
                    <wp14:pctWidth>0</wp14:pctWidth>
                  </wp14:sizeRelH>
                  <wp14:sizeRelV relativeFrom="page">
                    <wp14:pctHeight>0</wp14:pctHeight>
                  </wp14:sizeRelV>
                </wp:anchor>
              </w:drawing>
            </w:r>
            <w:hyperlink r:id="rId10">
              <w:r w:rsidR="003E2E8C" w:rsidRPr="006F5ED2">
                <w:rPr>
                  <w:rFonts w:asciiTheme="majorHAnsi" w:eastAsia="Calibri" w:hAnsiTheme="majorHAnsi" w:cstheme="majorHAnsi"/>
                  <w:color w:val="1155CC"/>
                  <w:sz w:val="16"/>
                  <w:szCs w:val="16"/>
                  <w:u w:val="single"/>
                </w:rPr>
                <w:t>https://www.freesciencelessons.co.uk/</w:t>
              </w:r>
            </w:hyperlink>
          </w:p>
          <w:p w14:paraId="7F6D18CB" w14:textId="77777777" w:rsidR="00FF1B47" w:rsidRPr="006F5ED2" w:rsidRDefault="00FF1B47" w:rsidP="00AC2964">
            <w:pPr>
              <w:widowControl w:val="0"/>
              <w:pBdr>
                <w:top w:val="nil"/>
                <w:left w:val="nil"/>
                <w:bottom w:val="nil"/>
                <w:right w:val="nil"/>
                <w:between w:val="nil"/>
              </w:pBdr>
              <w:spacing w:line="240" w:lineRule="auto"/>
              <w:ind w:right="213"/>
              <w:rPr>
                <w:rFonts w:asciiTheme="majorHAnsi" w:hAnsiTheme="majorHAnsi" w:cstheme="majorHAnsi"/>
                <w:sz w:val="16"/>
                <w:szCs w:val="16"/>
              </w:rPr>
            </w:pPr>
          </w:p>
          <w:p w14:paraId="2D4D94C9" w14:textId="078D6F5A" w:rsidR="00381514" w:rsidRPr="006F5ED2" w:rsidRDefault="00FF1B47" w:rsidP="00AC2964">
            <w:pPr>
              <w:widowControl w:val="0"/>
              <w:pBdr>
                <w:top w:val="nil"/>
                <w:left w:val="nil"/>
                <w:bottom w:val="nil"/>
                <w:right w:val="nil"/>
                <w:between w:val="nil"/>
              </w:pBdr>
              <w:spacing w:line="240" w:lineRule="auto"/>
              <w:ind w:right="213"/>
              <w:rPr>
                <w:rFonts w:asciiTheme="majorHAnsi" w:eastAsia="Calibri" w:hAnsiTheme="majorHAnsi" w:cstheme="majorHAnsi"/>
                <w:color w:val="0000FF"/>
                <w:sz w:val="16"/>
                <w:szCs w:val="16"/>
              </w:rPr>
            </w:pPr>
            <w:hyperlink r:id="rId11" w:history="1">
              <w:r w:rsidRPr="006F5ED2">
                <w:rPr>
                  <w:rStyle w:val="Hyperlink"/>
                  <w:rFonts w:asciiTheme="majorHAnsi" w:eastAsia="Calibri" w:hAnsiTheme="majorHAnsi" w:cstheme="majorHAnsi"/>
                  <w:sz w:val="16"/>
                  <w:szCs w:val="16"/>
                </w:rPr>
                <w:t>https://www.cognitoresources.org/</w:t>
              </w:r>
            </w:hyperlink>
            <w:r w:rsidR="003E2E8C" w:rsidRPr="006F5ED2">
              <w:rPr>
                <w:rFonts w:asciiTheme="majorHAnsi" w:eastAsia="Calibri" w:hAnsiTheme="majorHAnsi" w:cstheme="majorHAnsi"/>
                <w:color w:val="0000FF"/>
                <w:sz w:val="16"/>
                <w:szCs w:val="16"/>
              </w:rPr>
              <w:t xml:space="preserve"> </w:t>
            </w:r>
          </w:p>
          <w:p w14:paraId="3578BFE6" w14:textId="77777777" w:rsidR="00FF1B47" w:rsidRPr="006F5ED2" w:rsidRDefault="00FF1B47" w:rsidP="00AC2964">
            <w:pPr>
              <w:widowControl w:val="0"/>
              <w:pBdr>
                <w:top w:val="nil"/>
                <w:left w:val="nil"/>
                <w:bottom w:val="nil"/>
                <w:right w:val="nil"/>
                <w:between w:val="nil"/>
              </w:pBdr>
              <w:spacing w:line="240" w:lineRule="auto"/>
              <w:ind w:right="213"/>
              <w:rPr>
                <w:rFonts w:asciiTheme="majorHAnsi" w:eastAsia="Calibri" w:hAnsiTheme="majorHAnsi" w:cstheme="majorHAnsi"/>
                <w:color w:val="0000FF"/>
                <w:sz w:val="16"/>
                <w:szCs w:val="16"/>
              </w:rPr>
            </w:pPr>
          </w:p>
          <w:p w14:paraId="34EF839C" w14:textId="2ABD3B21" w:rsidR="00843CB7" w:rsidRPr="006F5ED2" w:rsidRDefault="00FF1B47" w:rsidP="00AC2964">
            <w:pPr>
              <w:widowControl w:val="0"/>
              <w:pBdr>
                <w:top w:val="nil"/>
                <w:left w:val="nil"/>
                <w:bottom w:val="nil"/>
                <w:right w:val="nil"/>
                <w:between w:val="nil"/>
              </w:pBdr>
              <w:spacing w:line="240" w:lineRule="auto"/>
              <w:ind w:right="213"/>
              <w:rPr>
                <w:rFonts w:asciiTheme="majorHAnsi" w:eastAsia="Calibri" w:hAnsiTheme="majorHAnsi" w:cstheme="majorHAnsi"/>
                <w:color w:val="0000FF"/>
                <w:sz w:val="16"/>
                <w:szCs w:val="16"/>
              </w:rPr>
            </w:pPr>
            <w:hyperlink r:id="rId12" w:history="1">
              <w:r w:rsidRPr="006F5ED2">
                <w:rPr>
                  <w:rStyle w:val="Hyperlink"/>
                  <w:rFonts w:asciiTheme="majorHAnsi" w:eastAsia="Calibri" w:hAnsiTheme="majorHAnsi" w:cstheme="majorHAnsi"/>
                  <w:sz w:val="16"/>
                  <w:szCs w:val="16"/>
                </w:rPr>
                <w:t>https://www.thenational.academy/</w:t>
              </w:r>
            </w:hyperlink>
          </w:p>
          <w:p w14:paraId="3496934F" w14:textId="77777777" w:rsidR="00FF1B47" w:rsidRPr="006F5ED2" w:rsidRDefault="00FF1B47" w:rsidP="00AC2964">
            <w:pPr>
              <w:widowControl w:val="0"/>
              <w:pBdr>
                <w:top w:val="nil"/>
                <w:left w:val="nil"/>
                <w:bottom w:val="nil"/>
                <w:right w:val="nil"/>
                <w:between w:val="nil"/>
              </w:pBdr>
              <w:spacing w:line="240" w:lineRule="auto"/>
              <w:ind w:right="213"/>
              <w:rPr>
                <w:rFonts w:asciiTheme="majorHAnsi" w:eastAsia="Calibri" w:hAnsiTheme="majorHAnsi" w:cstheme="majorHAnsi"/>
                <w:color w:val="0000FF"/>
                <w:sz w:val="16"/>
                <w:szCs w:val="16"/>
              </w:rPr>
            </w:pPr>
          </w:p>
          <w:p w14:paraId="2F1691D2" w14:textId="4E4E8023" w:rsidR="00FF1B47" w:rsidRPr="006F5ED2" w:rsidRDefault="00FF1B47" w:rsidP="00AC2964">
            <w:pPr>
              <w:widowControl w:val="0"/>
              <w:pBdr>
                <w:top w:val="nil"/>
                <w:left w:val="nil"/>
                <w:bottom w:val="nil"/>
                <w:right w:val="nil"/>
                <w:between w:val="nil"/>
              </w:pBdr>
              <w:spacing w:line="240" w:lineRule="auto"/>
              <w:ind w:right="213"/>
              <w:rPr>
                <w:rFonts w:asciiTheme="majorHAnsi" w:eastAsia="Calibri" w:hAnsiTheme="majorHAnsi" w:cstheme="majorHAnsi"/>
                <w:color w:val="0000FF"/>
                <w:sz w:val="16"/>
                <w:szCs w:val="16"/>
              </w:rPr>
            </w:pPr>
            <w:r w:rsidRPr="006F5ED2">
              <w:rPr>
                <w:rFonts w:asciiTheme="majorHAnsi" w:eastAsia="Calibri" w:hAnsiTheme="majorHAnsi" w:cstheme="majorHAnsi"/>
                <w:color w:val="0000FF"/>
                <w:sz w:val="16"/>
                <w:szCs w:val="16"/>
              </w:rPr>
              <w:t>https://continuityoak.org.uk/Lessons</w:t>
            </w:r>
          </w:p>
        </w:tc>
      </w:tr>
      <w:tr w:rsidR="00381514" w:rsidRPr="006F5ED2" w14:paraId="3937A117" w14:textId="77777777" w:rsidTr="006F5ED2">
        <w:trPr>
          <w:trHeight w:val="874"/>
        </w:trPr>
        <w:tc>
          <w:tcPr>
            <w:tcW w:w="2231" w:type="dxa"/>
            <w:tcMar>
              <w:top w:w="100" w:type="dxa"/>
              <w:left w:w="100" w:type="dxa"/>
              <w:bottom w:w="100" w:type="dxa"/>
              <w:right w:w="100" w:type="dxa"/>
            </w:tcMar>
          </w:tcPr>
          <w:p w14:paraId="5A879B6C" w14:textId="2B720FB1" w:rsidR="00381514" w:rsidRPr="006F5ED2" w:rsidRDefault="001B357F" w:rsidP="00AC2964">
            <w:pPr>
              <w:widowControl w:val="0"/>
              <w:pBdr>
                <w:top w:val="nil"/>
                <w:left w:val="nil"/>
                <w:bottom w:val="nil"/>
                <w:right w:val="nil"/>
                <w:between w:val="nil"/>
              </w:pBdr>
              <w:spacing w:line="240" w:lineRule="auto"/>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Google Classroom</w:t>
            </w:r>
          </w:p>
        </w:tc>
        <w:tc>
          <w:tcPr>
            <w:tcW w:w="5245" w:type="dxa"/>
            <w:tcMar>
              <w:top w:w="100" w:type="dxa"/>
              <w:left w:w="100" w:type="dxa"/>
              <w:bottom w:w="100" w:type="dxa"/>
              <w:right w:w="100" w:type="dxa"/>
            </w:tcMar>
          </w:tcPr>
          <w:p w14:paraId="1F627765" w14:textId="15996F43" w:rsidR="001D2CA8" w:rsidRPr="006F5ED2" w:rsidRDefault="001D2CA8" w:rsidP="00AC2964">
            <w:pPr>
              <w:widowControl w:val="0"/>
              <w:pBdr>
                <w:top w:val="nil"/>
                <w:left w:val="nil"/>
                <w:bottom w:val="nil"/>
                <w:right w:val="nil"/>
                <w:between w:val="nil"/>
              </w:pBdr>
              <w:spacing w:line="240" w:lineRule="auto"/>
              <w:ind w:right="457"/>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The Google Classroom contains self-study modules, help and revision materials for every topic already available on GC.</w:t>
            </w:r>
            <w:r w:rsidR="001B357F" w:rsidRPr="006F5ED2">
              <w:rPr>
                <w:rFonts w:asciiTheme="majorHAnsi" w:eastAsia="Calibri" w:hAnsiTheme="majorHAnsi" w:cstheme="majorHAnsi"/>
                <w:color w:val="000000"/>
                <w:sz w:val="16"/>
                <w:szCs w:val="16"/>
              </w:rPr>
              <w:t xml:space="preserve"> This includes links to </w:t>
            </w:r>
            <w:r w:rsidR="00ED7C35" w:rsidRPr="006F5ED2">
              <w:rPr>
                <w:rFonts w:asciiTheme="majorHAnsi" w:eastAsia="Calibri" w:hAnsiTheme="majorHAnsi" w:cstheme="majorHAnsi"/>
                <w:color w:val="000000"/>
                <w:sz w:val="16"/>
                <w:szCs w:val="16"/>
              </w:rPr>
              <w:t>PowerPoints</w:t>
            </w:r>
            <w:r w:rsidR="001B357F" w:rsidRPr="006F5ED2">
              <w:rPr>
                <w:rFonts w:asciiTheme="majorHAnsi" w:eastAsia="Calibri" w:hAnsiTheme="majorHAnsi" w:cstheme="majorHAnsi"/>
                <w:color w:val="000000"/>
                <w:sz w:val="16"/>
                <w:szCs w:val="16"/>
              </w:rPr>
              <w:t>, online lessons, revision tasks</w:t>
            </w:r>
            <w:r w:rsidR="001219B9" w:rsidRPr="006F5ED2">
              <w:rPr>
                <w:rFonts w:asciiTheme="majorHAnsi" w:eastAsia="Calibri" w:hAnsiTheme="majorHAnsi" w:cstheme="majorHAnsi"/>
                <w:color w:val="000000"/>
                <w:sz w:val="16"/>
                <w:szCs w:val="16"/>
              </w:rPr>
              <w:t>, and videos</w:t>
            </w:r>
            <w:r w:rsidR="001B357F" w:rsidRPr="006F5ED2">
              <w:rPr>
                <w:rFonts w:asciiTheme="majorHAnsi" w:eastAsia="Calibri" w:hAnsiTheme="majorHAnsi" w:cstheme="majorHAnsi"/>
                <w:color w:val="000000"/>
                <w:sz w:val="16"/>
                <w:szCs w:val="16"/>
              </w:rPr>
              <w:t>. Everything you need in one place!!!</w:t>
            </w:r>
          </w:p>
        </w:tc>
        <w:tc>
          <w:tcPr>
            <w:tcW w:w="8312" w:type="dxa"/>
            <w:tcMar>
              <w:top w:w="100" w:type="dxa"/>
              <w:left w:w="100" w:type="dxa"/>
              <w:bottom w:w="100" w:type="dxa"/>
              <w:right w:w="100" w:type="dxa"/>
            </w:tcMar>
          </w:tcPr>
          <w:p w14:paraId="7E646494" w14:textId="50244FA4" w:rsidR="00381514" w:rsidRPr="006F5ED2" w:rsidRDefault="003E2E8C"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Google Classroom</w:t>
            </w:r>
            <w:r w:rsidR="00072408" w:rsidRPr="006F5ED2">
              <w:rPr>
                <w:rFonts w:asciiTheme="majorHAnsi" w:eastAsia="Calibri" w:hAnsiTheme="majorHAnsi" w:cstheme="majorHAnsi"/>
                <w:color w:val="000000"/>
                <w:sz w:val="16"/>
                <w:szCs w:val="16"/>
              </w:rPr>
              <w:t xml:space="preserve"> code – </w:t>
            </w:r>
            <w:r w:rsidR="004163A6" w:rsidRPr="006F5ED2">
              <w:rPr>
                <w:rFonts w:asciiTheme="majorHAnsi" w:eastAsia="Calibri" w:hAnsiTheme="majorHAnsi" w:cstheme="majorHAnsi"/>
                <w:color w:val="000000"/>
                <w:sz w:val="16"/>
                <w:szCs w:val="16"/>
              </w:rPr>
              <w:t>bb5gj6f (all year 11)</w:t>
            </w:r>
          </w:p>
          <w:p w14:paraId="32C98E42" w14:textId="58F3D522" w:rsidR="004163A6" w:rsidRPr="006F5ED2" w:rsidRDefault="004163A6"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 xml:space="preserve">Triple Science Additional classroom - </w:t>
            </w:r>
            <w:r w:rsidR="00B13291" w:rsidRPr="006F5ED2">
              <w:rPr>
                <w:rFonts w:asciiTheme="majorHAnsi" w:eastAsia="Calibri" w:hAnsiTheme="majorHAnsi" w:cstheme="majorHAnsi"/>
                <w:color w:val="000000"/>
                <w:sz w:val="16"/>
                <w:szCs w:val="16"/>
              </w:rPr>
              <w:t>himn7js (students for triple should be in both classrooms)</w:t>
            </w:r>
          </w:p>
          <w:p w14:paraId="1F8B2C85" w14:textId="48740B59" w:rsidR="00072408" w:rsidRPr="006F5ED2" w:rsidRDefault="00072408"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p>
        </w:tc>
      </w:tr>
      <w:tr w:rsidR="00B06155" w:rsidRPr="006F5ED2" w14:paraId="5405CDEA" w14:textId="77777777" w:rsidTr="006F5ED2">
        <w:trPr>
          <w:trHeight w:val="1216"/>
        </w:trPr>
        <w:tc>
          <w:tcPr>
            <w:tcW w:w="2231" w:type="dxa"/>
            <w:tcMar>
              <w:top w:w="100" w:type="dxa"/>
              <w:left w:w="100" w:type="dxa"/>
              <w:bottom w:w="100" w:type="dxa"/>
              <w:right w:w="100" w:type="dxa"/>
            </w:tcMar>
          </w:tcPr>
          <w:p w14:paraId="10DF0814" w14:textId="77777777" w:rsidR="00B06155" w:rsidRPr="006F5ED2" w:rsidRDefault="00B06155" w:rsidP="00AC2964">
            <w:pPr>
              <w:widowControl w:val="0"/>
              <w:pBdr>
                <w:top w:val="nil"/>
                <w:left w:val="nil"/>
                <w:bottom w:val="nil"/>
                <w:right w:val="nil"/>
                <w:between w:val="nil"/>
              </w:pBdr>
              <w:spacing w:line="240" w:lineRule="auto"/>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Seneca</w:t>
            </w:r>
          </w:p>
          <w:p w14:paraId="254B3151" w14:textId="77777777" w:rsidR="00B06155" w:rsidRPr="006F5ED2" w:rsidRDefault="00B06155" w:rsidP="00AC2964">
            <w:pPr>
              <w:widowControl w:val="0"/>
              <w:pBdr>
                <w:top w:val="nil"/>
                <w:left w:val="nil"/>
                <w:bottom w:val="nil"/>
                <w:right w:val="nil"/>
                <w:between w:val="nil"/>
              </w:pBdr>
              <w:spacing w:line="240" w:lineRule="auto"/>
              <w:rPr>
                <w:rFonts w:asciiTheme="majorHAnsi" w:eastAsia="Calibri" w:hAnsiTheme="majorHAnsi" w:cstheme="majorHAnsi"/>
                <w:b/>
                <w:color w:val="000000"/>
                <w:sz w:val="16"/>
                <w:szCs w:val="16"/>
              </w:rPr>
            </w:pPr>
          </w:p>
          <w:p w14:paraId="75428812" w14:textId="7CDDDD45" w:rsidR="00B06155" w:rsidRPr="006F5ED2" w:rsidRDefault="00B06155" w:rsidP="00AC2964">
            <w:pPr>
              <w:widowControl w:val="0"/>
              <w:pBdr>
                <w:top w:val="nil"/>
                <w:left w:val="nil"/>
                <w:bottom w:val="nil"/>
                <w:right w:val="nil"/>
                <w:between w:val="nil"/>
              </w:pBdr>
              <w:spacing w:line="240" w:lineRule="auto"/>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SPARX Science</w:t>
            </w:r>
          </w:p>
        </w:tc>
        <w:tc>
          <w:tcPr>
            <w:tcW w:w="5245" w:type="dxa"/>
            <w:tcMar>
              <w:top w:w="100" w:type="dxa"/>
              <w:left w:w="100" w:type="dxa"/>
              <w:bottom w:w="100" w:type="dxa"/>
              <w:right w:w="100" w:type="dxa"/>
            </w:tcMar>
          </w:tcPr>
          <w:p w14:paraId="2905A5BF" w14:textId="27B22AC4" w:rsidR="00B06155" w:rsidRPr="006F5ED2" w:rsidRDefault="00B06155" w:rsidP="00AC2964">
            <w:pPr>
              <w:widowControl w:val="0"/>
              <w:pBdr>
                <w:top w:val="nil"/>
                <w:left w:val="nil"/>
                <w:bottom w:val="nil"/>
                <w:right w:val="nil"/>
                <w:between w:val="nil"/>
              </w:pBdr>
              <w:spacing w:line="240" w:lineRule="auto"/>
              <w:ind w:right="457"/>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 xml:space="preserve">Seneca offers </w:t>
            </w:r>
            <w:r w:rsidR="00ED7C35" w:rsidRPr="006F5ED2">
              <w:rPr>
                <w:rFonts w:asciiTheme="majorHAnsi" w:eastAsia="Calibri" w:hAnsiTheme="majorHAnsi" w:cstheme="majorHAnsi"/>
                <w:color w:val="000000"/>
                <w:sz w:val="16"/>
                <w:szCs w:val="16"/>
              </w:rPr>
              <w:t>content-based</w:t>
            </w:r>
            <w:r w:rsidRPr="006F5ED2">
              <w:rPr>
                <w:rFonts w:asciiTheme="majorHAnsi" w:eastAsia="Calibri" w:hAnsiTheme="majorHAnsi" w:cstheme="majorHAnsi"/>
                <w:color w:val="000000"/>
                <w:sz w:val="16"/>
                <w:szCs w:val="16"/>
              </w:rPr>
              <w:t xml:space="preserve"> revision with input and then check quizzes. It is great for early revision and </w:t>
            </w:r>
            <w:r w:rsidR="00ED7C35" w:rsidRPr="006F5ED2">
              <w:rPr>
                <w:rFonts w:asciiTheme="majorHAnsi" w:eastAsia="Calibri" w:hAnsiTheme="majorHAnsi" w:cstheme="majorHAnsi"/>
                <w:color w:val="000000"/>
                <w:sz w:val="16"/>
                <w:szCs w:val="16"/>
              </w:rPr>
              <w:t>content-based</w:t>
            </w:r>
            <w:r w:rsidR="000C0698" w:rsidRPr="006F5ED2">
              <w:rPr>
                <w:rFonts w:asciiTheme="majorHAnsi" w:eastAsia="Calibri" w:hAnsiTheme="majorHAnsi" w:cstheme="majorHAnsi"/>
                <w:color w:val="000000"/>
                <w:sz w:val="16"/>
                <w:szCs w:val="16"/>
              </w:rPr>
              <w:t xml:space="preserve"> revision</w:t>
            </w:r>
          </w:p>
          <w:p w14:paraId="1BD20AF4" w14:textId="77777777" w:rsidR="000C0698" w:rsidRPr="006F5ED2" w:rsidRDefault="000C0698" w:rsidP="00AC2964">
            <w:pPr>
              <w:widowControl w:val="0"/>
              <w:pBdr>
                <w:top w:val="nil"/>
                <w:left w:val="nil"/>
                <w:bottom w:val="nil"/>
                <w:right w:val="nil"/>
                <w:between w:val="nil"/>
              </w:pBdr>
              <w:spacing w:line="240" w:lineRule="auto"/>
              <w:ind w:right="457"/>
              <w:rPr>
                <w:rFonts w:asciiTheme="majorHAnsi" w:eastAsia="Calibri" w:hAnsiTheme="majorHAnsi" w:cstheme="majorHAnsi"/>
                <w:color w:val="000000"/>
                <w:sz w:val="16"/>
                <w:szCs w:val="16"/>
              </w:rPr>
            </w:pPr>
          </w:p>
          <w:p w14:paraId="146B0790" w14:textId="217CABFB" w:rsidR="000C0698" w:rsidRPr="006F5ED2" w:rsidRDefault="000C0698" w:rsidP="00AC2964">
            <w:pPr>
              <w:widowControl w:val="0"/>
              <w:pBdr>
                <w:top w:val="nil"/>
                <w:left w:val="nil"/>
                <w:bottom w:val="nil"/>
                <w:right w:val="nil"/>
                <w:between w:val="nil"/>
              </w:pBdr>
              <w:spacing w:line="240" w:lineRule="auto"/>
              <w:ind w:right="457"/>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 xml:space="preserve">Students have access to SPARX Science this year where they can access individual learning that allows them to practice exam style questions. It automatically adjusts to their strength and provides support material. </w:t>
            </w:r>
          </w:p>
        </w:tc>
        <w:tc>
          <w:tcPr>
            <w:tcW w:w="8312" w:type="dxa"/>
            <w:tcMar>
              <w:top w:w="100" w:type="dxa"/>
              <w:left w:w="100" w:type="dxa"/>
              <w:bottom w:w="100" w:type="dxa"/>
              <w:right w:w="100" w:type="dxa"/>
            </w:tcMar>
          </w:tcPr>
          <w:p w14:paraId="483C80FE" w14:textId="7F60731A" w:rsidR="00B06155" w:rsidRPr="006F5ED2" w:rsidRDefault="00AC2964"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hyperlink r:id="rId13" w:history="1">
              <w:r w:rsidRPr="006F5ED2">
                <w:rPr>
                  <w:rStyle w:val="Hyperlink"/>
                  <w:rFonts w:asciiTheme="majorHAnsi" w:eastAsia="Calibri" w:hAnsiTheme="majorHAnsi" w:cstheme="majorHAnsi"/>
                  <w:sz w:val="16"/>
                  <w:szCs w:val="16"/>
                </w:rPr>
                <w:t>https://senecalearning.com/en-GB/</w:t>
              </w:r>
            </w:hyperlink>
            <w:r w:rsidRPr="006F5ED2">
              <w:rPr>
                <w:rFonts w:asciiTheme="majorHAnsi" w:eastAsia="Calibri" w:hAnsiTheme="majorHAnsi" w:cstheme="majorHAnsi"/>
                <w:color w:val="000000"/>
                <w:sz w:val="16"/>
                <w:szCs w:val="16"/>
              </w:rPr>
              <w:t xml:space="preserve"> </w:t>
            </w:r>
          </w:p>
          <w:p w14:paraId="484E5416" w14:textId="77777777" w:rsidR="00AC2964" w:rsidRPr="006F5ED2" w:rsidRDefault="00AC2964"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hyperlink r:id="rId14" w:history="1">
              <w:r w:rsidRPr="006F5ED2">
                <w:rPr>
                  <w:rStyle w:val="Hyperlink"/>
                  <w:rFonts w:asciiTheme="majorHAnsi" w:eastAsia="Calibri" w:hAnsiTheme="majorHAnsi" w:cstheme="majorHAnsi"/>
                  <w:sz w:val="16"/>
                  <w:szCs w:val="16"/>
                </w:rPr>
                <w:t>https://sparxscience.com/</w:t>
              </w:r>
            </w:hyperlink>
            <w:r w:rsidRPr="006F5ED2">
              <w:rPr>
                <w:rFonts w:asciiTheme="majorHAnsi" w:eastAsia="Calibri" w:hAnsiTheme="majorHAnsi" w:cstheme="majorHAnsi"/>
                <w:color w:val="000000"/>
                <w:sz w:val="16"/>
                <w:szCs w:val="16"/>
              </w:rPr>
              <w:t xml:space="preserve"> </w:t>
            </w:r>
          </w:p>
          <w:p w14:paraId="5627F032" w14:textId="77777777" w:rsidR="006F5ED2" w:rsidRPr="006F5ED2" w:rsidRDefault="006F5ED2"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p>
          <w:p w14:paraId="690DDDE0" w14:textId="0730A2E3" w:rsidR="00AC2964" w:rsidRPr="006F5ED2" w:rsidRDefault="00AC2964"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 xml:space="preserve">Both of these sites are set up for “single sign in”. </w:t>
            </w:r>
            <w:r w:rsidR="006F5ED2" w:rsidRPr="006F5ED2">
              <w:rPr>
                <w:rFonts w:asciiTheme="majorHAnsi" w:eastAsia="Calibri" w:hAnsiTheme="majorHAnsi" w:cstheme="majorHAnsi"/>
                <w:color w:val="000000"/>
                <w:sz w:val="16"/>
                <w:szCs w:val="16"/>
              </w:rPr>
              <w:t>Meaning</w:t>
            </w:r>
            <w:r w:rsidRPr="006F5ED2">
              <w:rPr>
                <w:rFonts w:asciiTheme="majorHAnsi" w:eastAsia="Calibri" w:hAnsiTheme="majorHAnsi" w:cstheme="majorHAnsi"/>
                <w:color w:val="000000"/>
                <w:sz w:val="16"/>
                <w:szCs w:val="16"/>
              </w:rPr>
              <w:t xml:space="preserve"> students must be logged into their school emails and then, once on the site, they click “continue with google”. They do not need usernames or passwords. </w:t>
            </w:r>
          </w:p>
        </w:tc>
      </w:tr>
      <w:tr w:rsidR="00381514" w:rsidRPr="006F5ED2" w14:paraId="6A479DD2" w14:textId="77777777" w:rsidTr="006F5ED2">
        <w:trPr>
          <w:trHeight w:val="741"/>
        </w:trPr>
        <w:tc>
          <w:tcPr>
            <w:tcW w:w="2231" w:type="dxa"/>
            <w:tcMar>
              <w:top w:w="100" w:type="dxa"/>
              <w:left w:w="100" w:type="dxa"/>
              <w:bottom w:w="100" w:type="dxa"/>
              <w:right w:w="100" w:type="dxa"/>
            </w:tcMar>
          </w:tcPr>
          <w:p w14:paraId="262BC0BB" w14:textId="77777777" w:rsidR="00381514" w:rsidRPr="006F5ED2" w:rsidRDefault="003E2E8C" w:rsidP="00AC2964">
            <w:pPr>
              <w:widowControl w:val="0"/>
              <w:pBdr>
                <w:top w:val="nil"/>
                <w:left w:val="nil"/>
                <w:bottom w:val="nil"/>
                <w:right w:val="nil"/>
                <w:between w:val="nil"/>
              </w:pBdr>
              <w:spacing w:line="240" w:lineRule="auto"/>
              <w:ind w:right="179"/>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 xml:space="preserve">Kerboodle </w:t>
            </w:r>
          </w:p>
        </w:tc>
        <w:tc>
          <w:tcPr>
            <w:tcW w:w="5245" w:type="dxa"/>
            <w:tcMar>
              <w:top w:w="100" w:type="dxa"/>
              <w:left w:w="100" w:type="dxa"/>
              <w:bottom w:w="100" w:type="dxa"/>
              <w:right w:w="100" w:type="dxa"/>
            </w:tcMar>
          </w:tcPr>
          <w:p w14:paraId="778D8372" w14:textId="3D742054" w:rsidR="00381514" w:rsidRPr="006F5ED2" w:rsidRDefault="004C37F9" w:rsidP="00AC2964">
            <w:pPr>
              <w:widowControl w:val="0"/>
              <w:pBdr>
                <w:top w:val="nil"/>
                <w:left w:val="nil"/>
                <w:bottom w:val="nil"/>
                <w:right w:val="nil"/>
                <w:between w:val="nil"/>
              </w:pBdr>
              <w:spacing w:line="240" w:lineRule="auto"/>
              <w:ind w:right="174"/>
              <w:jc w:val="both"/>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O</w:t>
            </w:r>
            <w:r w:rsidR="003E2E8C" w:rsidRPr="006F5ED2">
              <w:rPr>
                <w:rFonts w:asciiTheme="majorHAnsi" w:eastAsia="Calibri" w:hAnsiTheme="majorHAnsi" w:cstheme="majorHAnsi"/>
                <w:color w:val="000000"/>
                <w:sz w:val="16"/>
                <w:szCs w:val="16"/>
              </w:rPr>
              <w:t xml:space="preserve">nline </w:t>
            </w:r>
            <w:r w:rsidR="001219B9" w:rsidRPr="006F5ED2">
              <w:rPr>
                <w:rFonts w:asciiTheme="majorHAnsi" w:eastAsia="Calibri" w:hAnsiTheme="majorHAnsi" w:cstheme="majorHAnsi"/>
                <w:color w:val="000000"/>
                <w:sz w:val="16"/>
                <w:szCs w:val="16"/>
              </w:rPr>
              <w:t>textbooks</w:t>
            </w:r>
            <w:r w:rsidR="003E2E8C" w:rsidRPr="006F5ED2">
              <w:rPr>
                <w:rFonts w:asciiTheme="majorHAnsi" w:eastAsia="Calibri" w:hAnsiTheme="majorHAnsi" w:cstheme="majorHAnsi"/>
                <w:color w:val="000000"/>
                <w:sz w:val="16"/>
                <w:szCs w:val="16"/>
              </w:rPr>
              <w:t>, animations</w:t>
            </w:r>
            <w:r w:rsidR="003E2E8C" w:rsidRPr="006F5ED2">
              <w:rPr>
                <w:rFonts w:asciiTheme="majorHAnsi" w:eastAsia="Calibri" w:hAnsiTheme="majorHAnsi" w:cstheme="majorHAnsi"/>
                <w:sz w:val="16"/>
                <w:szCs w:val="16"/>
              </w:rPr>
              <w:t xml:space="preserve"> </w:t>
            </w:r>
            <w:r w:rsidR="003E2E8C" w:rsidRPr="006F5ED2">
              <w:rPr>
                <w:rFonts w:asciiTheme="majorHAnsi" w:eastAsia="Calibri" w:hAnsiTheme="majorHAnsi" w:cstheme="majorHAnsi"/>
                <w:color w:val="000000"/>
                <w:sz w:val="16"/>
                <w:szCs w:val="16"/>
              </w:rPr>
              <w:t xml:space="preserve">and tasks </w:t>
            </w:r>
            <w:r w:rsidRPr="006F5ED2">
              <w:rPr>
                <w:rFonts w:asciiTheme="majorHAnsi" w:eastAsia="Calibri" w:hAnsiTheme="majorHAnsi" w:cstheme="majorHAnsi"/>
                <w:color w:val="000000"/>
                <w:sz w:val="16"/>
                <w:szCs w:val="16"/>
              </w:rPr>
              <w:t xml:space="preserve">and quizzes </w:t>
            </w:r>
            <w:r w:rsidR="003E2E8C" w:rsidRPr="006F5ED2">
              <w:rPr>
                <w:rFonts w:asciiTheme="majorHAnsi" w:eastAsia="Calibri" w:hAnsiTheme="majorHAnsi" w:cstheme="majorHAnsi"/>
                <w:color w:val="000000"/>
                <w:sz w:val="16"/>
                <w:szCs w:val="16"/>
              </w:rPr>
              <w:t>available.</w:t>
            </w:r>
          </w:p>
        </w:tc>
        <w:tc>
          <w:tcPr>
            <w:tcW w:w="8312" w:type="dxa"/>
            <w:tcMar>
              <w:top w:w="100" w:type="dxa"/>
              <w:left w:w="100" w:type="dxa"/>
              <w:bottom w:w="100" w:type="dxa"/>
              <w:right w:w="100" w:type="dxa"/>
            </w:tcMar>
          </w:tcPr>
          <w:p w14:paraId="0AF8B17E" w14:textId="679D806A" w:rsidR="00381514" w:rsidRPr="006F5ED2" w:rsidRDefault="004C37F9" w:rsidP="00AC2964">
            <w:pPr>
              <w:widowControl w:val="0"/>
              <w:pBdr>
                <w:top w:val="nil"/>
                <w:left w:val="nil"/>
                <w:bottom w:val="nil"/>
                <w:right w:val="nil"/>
                <w:between w:val="nil"/>
              </w:pBdr>
              <w:spacing w:line="240" w:lineRule="auto"/>
              <w:ind w:right="253"/>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Log in: ensure you are signed into your school emails then click “log in with google”</w:t>
            </w:r>
          </w:p>
          <w:p w14:paraId="01BDD2AB" w14:textId="77777777" w:rsidR="003E2E8C" w:rsidRPr="006F5ED2" w:rsidRDefault="003E2E8C" w:rsidP="00AC2964">
            <w:pPr>
              <w:widowControl w:val="0"/>
              <w:pBdr>
                <w:top w:val="nil"/>
                <w:left w:val="nil"/>
                <w:bottom w:val="nil"/>
                <w:right w:val="nil"/>
                <w:between w:val="nil"/>
              </w:pBdr>
              <w:spacing w:line="240" w:lineRule="auto"/>
              <w:ind w:right="253"/>
              <w:rPr>
                <w:rFonts w:asciiTheme="majorHAnsi" w:eastAsia="Calibri" w:hAnsiTheme="majorHAnsi" w:cstheme="majorHAnsi"/>
                <w:color w:val="000000"/>
                <w:sz w:val="16"/>
                <w:szCs w:val="16"/>
              </w:rPr>
            </w:pPr>
            <w:hyperlink r:id="rId15" w:history="1">
              <w:r w:rsidRPr="006F5ED2">
                <w:rPr>
                  <w:rStyle w:val="Hyperlink"/>
                  <w:rFonts w:asciiTheme="majorHAnsi" w:eastAsia="Calibri" w:hAnsiTheme="majorHAnsi" w:cstheme="majorHAnsi"/>
                  <w:sz w:val="16"/>
                  <w:szCs w:val="16"/>
                </w:rPr>
                <w:t>https://www.kerboodle.com/users/login</w:t>
              </w:r>
            </w:hyperlink>
            <w:r w:rsidRPr="006F5ED2">
              <w:rPr>
                <w:rFonts w:asciiTheme="majorHAnsi" w:eastAsia="Calibri" w:hAnsiTheme="majorHAnsi" w:cstheme="majorHAnsi"/>
                <w:color w:val="000000"/>
                <w:sz w:val="16"/>
                <w:szCs w:val="16"/>
              </w:rPr>
              <w:t xml:space="preserve"> </w:t>
            </w:r>
          </w:p>
        </w:tc>
      </w:tr>
      <w:tr w:rsidR="00381514" w:rsidRPr="006F5ED2" w14:paraId="1E1A2EB2" w14:textId="77777777" w:rsidTr="006F5ED2">
        <w:trPr>
          <w:trHeight w:val="1011"/>
        </w:trPr>
        <w:tc>
          <w:tcPr>
            <w:tcW w:w="2231" w:type="dxa"/>
            <w:tcMar>
              <w:top w:w="100" w:type="dxa"/>
              <w:left w:w="100" w:type="dxa"/>
              <w:bottom w:w="100" w:type="dxa"/>
              <w:right w:w="100" w:type="dxa"/>
            </w:tcMar>
          </w:tcPr>
          <w:p w14:paraId="587E67DE" w14:textId="77777777" w:rsidR="00381514" w:rsidRPr="006F5ED2" w:rsidRDefault="003E2E8C" w:rsidP="00AC2964">
            <w:pPr>
              <w:widowControl w:val="0"/>
              <w:pBdr>
                <w:top w:val="nil"/>
                <w:left w:val="nil"/>
                <w:bottom w:val="nil"/>
                <w:right w:val="nil"/>
                <w:between w:val="nil"/>
              </w:pBdr>
              <w:spacing w:line="240" w:lineRule="auto"/>
              <w:ind w:right="439"/>
              <w:rPr>
                <w:rFonts w:asciiTheme="majorHAnsi" w:eastAsia="Calibri" w:hAnsiTheme="majorHAnsi" w:cstheme="majorHAnsi"/>
                <w:b/>
                <w:color w:val="000000"/>
                <w:sz w:val="16"/>
                <w:szCs w:val="16"/>
              </w:rPr>
            </w:pPr>
            <w:r w:rsidRPr="006F5ED2">
              <w:rPr>
                <w:rFonts w:asciiTheme="majorHAnsi" w:eastAsia="Calibri" w:hAnsiTheme="majorHAnsi" w:cstheme="majorHAnsi"/>
                <w:b/>
                <w:color w:val="000000"/>
                <w:sz w:val="16"/>
                <w:szCs w:val="16"/>
              </w:rPr>
              <w:t>BBC Bitesize</w:t>
            </w:r>
            <w:r w:rsidRPr="006F5ED2">
              <w:rPr>
                <w:rFonts w:asciiTheme="majorHAnsi" w:eastAsia="Calibri" w:hAnsiTheme="majorHAnsi" w:cstheme="majorHAnsi"/>
                <w:b/>
                <w:sz w:val="16"/>
                <w:szCs w:val="16"/>
              </w:rPr>
              <w:t xml:space="preserve"> </w:t>
            </w:r>
            <w:r w:rsidRPr="006F5ED2">
              <w:rPr>
                <w:rFonts w:asciiTheme="majorHAnsi" w:eastAsia="Calibri" w:hAnsiTheme="majorHAnsi" w:cstheme="majorHAnsi"/>
                <w:b/>
                <w:color w:val="000000"/>
                <w:sz w:val="16"/>
                <w:szCs w:val="16"/>
              </w:rPr>
              <w:t>app or</w:t>
            </w:r>
            <w:r w:rsidRPr="006F5ED2">
              <w:rPr>
                <w:rFonts w:asciiTheme="majorHAnsi" w:eastAsia="Calibri" w:hAnsiTheme="majorHAnsi" w:cstheme="majorHAnsi"/>
                <w:b/>
                <w:sz w:val="16"/>
                <w:szCs w:val="16"/>
              </w:rPr>
              <w:t xml:space="preserve"> </w:t>
            </w:r>
            <w:r w:rsidRPr="006F5ED2">
              <w:rPr>
                <w:rFonts w:asciiTheme="majorHAnsi" w:eastAsia="Calibri" w:hAnsiTheme="majorHAnsi" w:cstheme="majorHAnsi"/>
                <w:b/>
                <w:color w:val="000000"/>
                <w:sz w:val="16"/>
                <w:szCs w:val="16"/>
              </w:rPr>
              <w:t>website</w:t>
            </w:r>
          </w:p>
        </w:tc>
        <w:tc>
          <w:tcPr>
            <w:tcW w:w="5245" w:type="dxa"/>
            <w:tcMar>
              <w:top w:w="100" w:type="dxa"/>
              <w:left w:w="100" w:type="dxa"/>
              <w:bottom w:w="100" w:type="dxa"/>
              <w:right w:w="100" w:type="dxa"/>
            </w:tcMar>
          </w:tcPr>
          <w:p w14:paraId="046393AF" w14:textId="77777777" w:rsidR="00381514" w:rsidRPr="006F5ED2" w:rsidRDefault="003E2E8C" w:rsidP="00AC2964">
            <w:pPr>
              <w:widowControl w:val="0"/>
              <w:pBdr>
                <w:top w:val="nil"/>
                <w:left w:val="nil"/>
                <w:bottom w:val="nil"/>
                <w:right w:val="nil"/>
                <w:between w:val="nil"/>
              </w:pBdr>
              <w:spacing w:line="240" w:lineRule="auto"/>
              <w:rPr>
                <w:rFonts w:asciiTheme="majorHAnsi" w:eastAsia="Calibri" w:hAnsiTheme="majorHAnsi" w:cstheme="majorHAnsi"/>
                <w:sz w:val="16"/>
                <w:szCs w:val="16"/>
              </w:rPr>
            </w:pPr>
            <w:r w:rsidRPr="006F5ED2">
              <w:rPr>
                <w:rFonts w:asciiTheme="majorHAnsi" w:eastAsia="Calibri" w:hAnsiTheme="majorHAnsi" w:cstheme="majorHAnsi"/>
                <w:color w:val="000000"/>
                <w:sz w:val="16"/>
                <w:szCs w:val="16"/>
              </w:rPr>
              <w:t>Double - Combined Science,</w:t>
            </w:r>
            <w:r w:rsidRPr="006F5ED2">
              <w:rPr>
                <w:rFonts w:asciiTheme="majorHAnsi" w:eastAsia="Calibri" w:hAnsiTheme="majorHAnsi" w:cstheme="majorHAnsi"/>
                <w:sz w:val="16"/>
                <w:szCs w:val="16"/>
              </w:rPr>
              <w:t xml:space="preserve"> </w:t>
            </w:r>
            <w:r w:rsidRPr="006F5ED2">
              <w:rPr>
                <w:rFonts w:asciiTheme="majorHAnsi" w:eastAsia="Calibri" w:hAnsiTheme="majorHAnsi" w:cstheme="majorHAnsi"/>
                <w:color w:val="000000"/>
                <w:sz w:val="16"/>
                <w:szCs w:val="16"/>
              </w:rPr>
              <w:t xml:space="preserve">AQA trilogy specification </w:t>
            </w:r>
            <w:r w:rsidRPr="006F5ED2">
              <w:rPr>
                <w:rFonts w:asciiTheme="majorHAnsi" w:eastAsia="Calibri" w:hAnsiTheme="majorHAnsi" w:cstheme="majorHAnsi"/>
                <w:sz w:val="16"/>
                <w:szCs w:val="16"/>
              </w:rPr>
              <w:t xml:space="preserve"> </w:t>
            </w:r>
          </w:p>
          <w:p w14:paraId="41E2C394" w14:textId="77777777" w:rsidR="00381514" w:rsidRPr="006F5ED2" w:rsidRDefault="003E2E8C"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r w:rsidRPr="006F5ED2">
              <w:rPr>
                <w:rFonts w:asciiTheme="majorHAnsi" w:eastAsia="Calibri" w:hAnsiTheme="majorHAnsi" w:cstheme="majorHAnsi"/>
                <w:color w:val="000000"/>
                <w:sz w:val="16"/>
                <w:szCs w:val="16"/>
              </w:rPr>
              <w:t>Triple - Biology, Chemistry or</w:t>
            </w:r>
            <w:r w:rsidRPr="006F5ED2">
              <w:rPr>
                <w:rFonts w:asciiTheme="majorHAnsi" w:eastAsia="Calibri" w:hAnsiTheme="majorHAnsi" w:cstheme="majorHAnsi"/>
                <w:sz w:val="16"/>
                <w:szCs w:val="16"/>
              </w:rPr>
              <w:t xml:space="preserve"> </w:t>
            </w:r>
            <w:r w:rsidRPr="006F5ED2">
              <w:rPr>
                <w:rFonts w:asciiTheme="majorHAnsi" w:eastAsia="Calibri" w:hAnsiTheme="majorHAnsi" w:cstheme="majorHAnsi"/>
                <w:color w:val="000000"/>
                <w:sz w:val="16"/>
                <w:szCs w:val="16"/>
              </w:rPr>
              <w:t>Physics (single science) AQA</w:t>
            </w:r>
          </w:p>
          <w:p w14:paraId="4A5FE3B3" w14:textId="77777777" w:rsidR="007813B2" w:rsidRPr="006F5ED2" w:rsidRDefault="007813B2"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p>
          <w:p w14:paraId="7B25407E" w14:textId="439FE039" w:rsidR="007813B2" w:rsidRPr="006F5ED2" w:rsidRDefault="007813B2" w:rsidP="00AC2964">
            <w:pPr>
              <w:widowControl w:val="0"/>
              <w:pBdr>
                <w:top w:val="nil"/>
                <w:left w:val="nil"/>
                <w:bottom w:val="nil"/>
                <w:right w:val="nil"/>
                <w:between w:val="nil"/>
              </w:pBdr>
              <w:spacing w:line="240" w:lineRule="auto"/>
              <w:ind w:right="255"/>
              <w:rPr>
                <w:rFonts w:asciiTheme="majorHAnsi" w:eastAsia="Calibri" w:hAnsiTheme="majorHAnsi" w:cstheme="majorHAnsi"/>
                <w:sz w:val="16"/>
                <w:szCs w:val="16"/>
              </w:rPr>
            </w:pPr>
            <w:r w:rsidRPr="006F5ED2">
              <w:rPr>
                <w:rFonts w:asciiTheme="majorHAnsi" w:eastAsia="Calibri" w:hAnsiTheme="majorHAnsi" w:cstheme="majorHAnsi"/>
                <w:sz w:val="16"/>
                <w:szCs w:val="16"/>
              </w:rPr>
              <w:t>Example Google Search – “BBC bitesize GCSE AQA Combined Science Trilogy” or “BBC bitesize GCSE AQA Biology”</w:t>
            </w:r>
          </w:p>
        </w:tc>
        <w:tc>
          <w:tcPr>
            <w:tcW w:w="8312" w:type="dxa"/>
            <w:tcMar>
              <w:top w:w="100" w:type="dxa"/>
              <w:left w:w="100" w:type="dxa"/>
              <w:bottom w:w="100" w:type="dxa"/>
              <w:right w:w="100" w:type="dxa"/>
            </w:tcMar>
          </w:tcPr>
          <w:p w14:paraId="30FEAA56" w14:textId="7A83BF1E" w:rsidR="00FF3F5B" w:rsidRPr="006F5ED2" w:rsidRDefault="007A10AA" w:rsidP="00AC2964">
            <w:pPr>
              <w:widowControl w:val="0"/>
              <w:pBdr>
                <w:top w:val="nil"/>
                <w:left w:val="nil"/>
                <w:bottom w:val="nil"/>
                <w:right w:val="nil"/>
                <w:between w:val="nil"/>
              </w:pBdr>
              <w:spacing w:line="240" w:lineRule="auto"/>
              <w:ind w:right="255"/>
              <w:rPr>
                <w:rFonts w:asciiTheme="majorHAnsi" w:eastAsia="Calibri" w:hAnsiTheme="majorHAnsi" w:cstheme="majorHAnsi"/>
                <w:color w:val="0000FF"/>
                <w:sz w:val="16"/>
                <w:szCs w:val="16"/>
              </w:rPr>
            </w:pPr>
            <w:hyperlink r:id="rId16" w:history="1">
              <w:r w:rsidRPr="006F5ED2">
                <w:rPr>
                  <w:rStyle w:val="Hyperlink"/>
                  <w:rFonts w:asciiTheme="majorHAnsi" w:eastAsia="Calibri" w:hAnsiTheme="majorHAnsi" w:cstheme="majorHAnsi"/>
                  <w:sz w:val="16"/>
                  <w:szCs w:val="16"/>
                </w:rPr>
                <w:t>https://www.bbc.co.uk/bitesize/examspecs/z8r997h</w:t>
              </w:r>
            </w:hyperlink>
            <w:r w:rsidRPr="006F5ED2">
              <w:rPr>
                <w:rFonts w:asciiTheme="majorHAnsi" w:eastAsia="Calibri" w:hAnsiTheme="majorHAnsi" w:cstheme="majorHAnsi"/>
                <w:sz w:val="16"/>
                <w:szCs w:val="16"/>
              </w:rPr>
              <w:t xml:space="preserve">  </w:t>
            </w:r>
            <w:r w:rsidR="00FF3F5B" w:rsidRPr="006F5ED2">
              <w:rPr>
                <w:rFonts w:asciiTheme="majorHAnsi" w:eastAsia="Calibri" w:hAnsiTheme="majorHAnsi" w:cstheme="majorHAnsi"/>
                <w:sz w:val="16"/>
                <w:szCs w:val="16"/>
              </w:rPr>
              <w:t>(Combined Trilogy)</w:t>
            </w:r>
          </w:p>
          <w:p w14:paraId="69832E0D" w14:textId="2F58999C" w:rsidR="0054596F" w:rsidRPr="006F5ED2" w:rsidRDefault="009C2CFA" w:rsidP="00AC2964">
            <w:pPr>
              <w:widowControl w:val="0"/>
              <w:pBdr>
                <w:top w:val="nil"/>
                <w:left w:val="nil"/>
                <w:bottom w:val="nil"/>
                <w:right w:val="nil"/>
                <w:between w:val="nil"/>
              </w:pBdr>
              <w:spacing w:line="240" w:lineRule="auto"/>
              <w:ind w:right="255"/>
              <w:rPr>
                <w:rFonts w:asciiTheme="majorHAnsi" w:eastAsia="Calibri" w:hAnsiTheme="majorHAnsi" w:cstheme="majorHAnsi"/>
                <w:sz w:val="16"/>
                <w:szCs w:val="16"/>
              </w:rPr>
            </w:pPr>
            <w:hyperlink r:id="rId17" w:history="1">
              <w:r w:rsidRPr="006F5ED2">
                <w:rPr>
                  <w:rStyle w:val="Hyperlink"/>
                  <w:rFonts w:asciiTheme="majorHAnsi" w:eastAsia="Calibri" w:hAnsiTheme="majorHAnsi" w:cstheme="majorHAnsi"/>
                  <w:sz w:val="16"/>
                  <w:szCs w:val="16"/>
                </w:rPr>
                <w:t>https://www.bbc.co.uk/bitesize/examspecs/zpgcbk7</w:t>
              </w:r>
            </w:hyperlink>
            <w:r w:rsidRPr="006F5ED2">
              <w:rPr>
                <w:rFonts w:asciiTheme="majorHAnsi" w:eastAsia="Calibri" w:hAnsiTheme="majorHAnsi" w:cstheme="majorHAnsi"/>
                <w:sz w:val="16"/>
                <w:szCs w:val="16"/>
              </w:rPr>
              <w:t xml:space="preserve"> </w:t>
            </w:r>
            <w:r w:rsidR="007A10AA" w:rsidRPr="006F5ED2">
              <w:rPr>
                <w:rFonts w:asciiTheme="majorHAnsi" w:eastAsia="Calibri" w:hAnsiTheme="majorHAnsi" w:cstheme="majorHAnsi"/>
                <w:sz w:val="16"/>
                <w:szCs w:val="16"/>
              </w:rPr>
              <w:t>Triple Biology</w:t>
            </w:r>
          </w:p>
          <w:p w14:paraId="0A58CB47" w14:textId="29ED33F6" w:rsidR="007A10AA" w:rsidRPr="006F5ED2" w:rsidRDefault="009C2CFA" w:rsidP="00AC2964">
            <w:pPr>
              <w:widowControl w:val="0"/>
              <w:pBdr>
                <w:top w:val="nil"/>
                <w:left w:val="nil"/>
                <w:bottom w:val="nil"/>
                <w:right w:val="nil"/>
                <w:between w:val="nil"/>
              </w:pBdr>
              <w:spacing w:line="240" w:lineRule="auto"/>
              <w:ind w:right="255"/>
              <w:rPr>
                <w:rFonts w:asciiTheme="majorHAnsi" w:eastAsia="Calibri" w:hAnsiTheme="majorHAnsi" w:cstheme="majorHAnsi"/>
                <w:sz w:val="16"/>
                <w:szCs w:val="16"/>
              </w:rPr>
            </w:pPr>
            <w:hyperlink r:id="rId18" w:history="1">
              <w:r w:rsidRPr="006F5ED2">
                <w:rPr>
                  <w:rStyle w:val="Hyperlink"/>
                  <w:rFonts w:asciiTheme="majorHAnsi" w:eastAsia="Calibri" w:hAnsiTheme="majorHAnsi" w:cstheme="majorHAnsi"/>
                  <w:sz w:val="16"/>
                  <w:szCs w:val="16"/>
                </w:rPr>
                <w:t>https://www.bbc.co.uk/bitesize/examspecs/z8xtmnb</w:t>
              </w:r>
            </w:hyperlink>
            <w:r w:rsidRPr="006F5ED2">
              <w:rPr>
                <w:rFonts w:asciiTheme="majorHAnsi" w:eastAsia="Calibri" w:hAnsiTheme="majorHAnsi" w:cstheme="majorHAnsi"/>
                <w:sz w:val="16"/>
                <w:szCs w:val="16"/>
              </w:rPr>
              <w:t xml:space="preserve"> </w:t>
            </w:r>
            <w:r w:rsidR="007A10AA" w:rsidRPr="006F5ED2">
              <w:rPr>
                <w:rFonts w:asciiTheme="majorHAnsi" w:eastAsia="Calibri" w:hAnsiTheme="majorHAnsi" w:cstheme="majorHAnsi"/>
                <w:sz w:val="16"/>
                <w:szCs w:val="16"/>
              </w:rPr>
              <w:t>Triple Chemistry</w:t>
            </w:r>
          </w:p>
          <w:p w14:paraId="5F280A26" w14:textId="5AD9CEFA" w:rsidR="007A10AA" w:rsidRPr="006F5ED2" w:rsidRDefault="00573747" w:rsidP="00AC2964">
            <w:pPr>
              <w:widowControl w:val="0"/>
              <w:pBdr>
                <w:top w:val="nil"/>
                <w:left w:val="nil"/>
                <w:bottom w:val="nil"/>
                <w:right w:val="nil"/>
                <w:between w:val="nil"/>
              </w:pBdr>
              <w:spacing w:line="240" w:lineRule="auto"/>
              <w:ind w:right="255"/>
              <w:rPr>
                <w:rFonts w:asciiTheme="majorHAnsi" w:eastAsia="Calibri" w:hAnsiTheme="majorHAnsi" w:cstheme="majorHAnsi"/>
                <w:color w:val="0000FF"/>
                <w:sz w:val="16"/>
                <w:szCs w:val="16"/>
              </w:rPr>
            </w:pPr>
            <w:hyperlink r:id="rId19" w:history="1">
              <w:r w:rsidRPr="006F5ED2">
                <w:rPr>
                  <w:rStyle w:val="Hyperlink"/>
                  <w:rFonts w:asciiTheme="majorHAnsi" w:eastAsia="Calibri" w:hAnsiTheme="majorHAnsi" w:cstheme="majorHAnsi"/>
                  <w:sz w:val="16"/>
                  <w:szCs w:val="16"/>
                </w:rPr>
                <w:t>https://www.bbc.co.uk/bitesize/examspecs/zsc9rdm</w:t>
              </w:r>
            </w:hyperlink>
            <w:r w:rsidRPr="006F5ED2">
              <w:rPr>
                <w:rFonts w:asciiTheme="majorHAnsi" w:eastAsia="Calibri" w:hAnsiTheme="majorHAnsi" w:cstheme="majorHAnsi"/>
                <w:sz w:val="16"/>
                <w:szCs w:val="16"/>
              </w:rPr>
              <w:t xml:space="preserve"> </w:t>
            </w:r>
            <w:r w:rsidR="007A10AA" w:rsidRPr="006F5ED2">
              <w:rPr>
                <w:rFonts w:asciiTheme="majorHAnsi" w:eastAsia="Calibri" w:hAnsiTheme="majorHAnsi" w:cstheme="majorHAnsi"/>
                <w:sz w:val="16"/>
                <w:szCs w:val="16"/>
              </w:rPr>
              <w:t>Triple Physics</w:t>
            </w:r>
          </w:p>
        </w:tc>
      </w:tr>
      <w:tr w:rsidR="00381514" w:rsidRPr="006F5ED2" w14:paraId="17FF9C72" w14:textId="77777777" w:rsidTr="006F5ED2">
        <w:trPr>
          <w:trHeight w:val="24"/>
        </w:trPr>
        <w:tc>
          <w:tcPr>
            <w:tcW w:w="2231" w:type="dxa"/>
            <w:tcMar>
              <w:top w:w="100" w:type="dxa"/>
              <w:left w:w="100" w:type="dxa"/>
              <w:bottom w:w="100" w:type="dxa"/>
              <w:right w:w="100" w:type="dxa"/>
            </w:tcMar>
          </w:tcPr>
          <w:p w14:paraId="6D7E22CD" w14:textId="58AB05F1" w:rsidR="00381514" w:rsidRPr="006F5ED2" w:rsidRDefault="00F54DEA" w:rsidP="00AC2964">
            <w:pPr>
              <w:widowControl w:val="0"/>
              <w:pBdr>
                <w:top w:val="nil"/>
                <w:left w:val="nil"/>
                <w:bottom w:val="nil"/>
                <w:right w:val="nil"/>
                <w:between w:val="nil"/>
              </w:pBdr>
              <w:spacing w:line="240" w:lineRule="auto"/>
              <w:ind w:right="439"/>
              <w:rPr>
                <w:rFonts w:asciiTheme="majorHAnsi" w:eastAsia="Calibri" w:hAnsiTheme="majorHAnsi" w:cstheme="majorHAnsi"/>
                <w:b/>
                <w:color w:val="000000"/>
                <w:sz w:val="16"/>
                <w:szCs w:val="16"/>
              </w:rPr>
            </w:pPr>
            <w:r w:rsidRPr="006F5ED2">
              <w:rPr>
                <w:rFonts w:asciiTheme="majorHAnsi" w:eastAsia="Calibri" w:hAnsiTheme="majorHAnsi" w:cstheme="majorHAnsi"/>
                <w:b/>
                <w:sz w:val="16"/>
                <w:szCs w:val="16"/>
              </w:rPr>
              <w:t>Revision Guides</w:t>
            </w:r>
          </w:p>
        </w:tc>
        <w:tc>
          <w:tcPr>
            <w:tcW w:w="5245" w:type="dxa"/>
            <w:tcMar>
              <w:top w:w="100" w:type="dxa"/>
              <w:left w:w="100" w:type="dxa"/>
              <w:bottom w:w="100" w:type="dxa"/>
              <w:right w:w="100" w:type="dxa"/>
            </w:tcMar>
          </w:tcPr>
          <w:p w14:paraId="1B09FEE5" w14:textId="72CE3C2D" w:rsidR="00381514" w:rsidRPr="006F5ED2" w:rsidRDefault="00F54DEA" w:rsidP="00AC2964">
            <w:pPr>
              <w:widowControl w:val="0"/>
              <w:pBdr>
                <w:top w:val="nil"/>
                <w:left w:val="nil"/>
                <w:bottom w:val="nil"/>
                <w:right w:val="nil"/>
                <w:between w:val="nil"/>
              </w:pBdr>
              <w:spacing w:line="240" w:lineRule="auto"/>
              <w:rPr>
                <w:rFonts w:asciiTheme="majorHAnsi" w:eastAsia="Calibri" w:hAnsiTheme="majorHAnsi" w:cstheme="majorHAnsi"/>
                <w:color w:val="000000"/>
                <w:sz w:val="16"/>
                <w:szCs w:val="16"/>
              </w:rPr>
            </w:pPr>
            <w:r w:rsidRPr="006F5ED2">
              <w:rPr>
                <w:rFonts w:asciiTheme="majorHAnsi" w:eastAsia="Calibri" w:hAnsiTheme="majorHAnsi" w:cstheme="majorHAnsi"/>
                <w:sz w:val="16"/>
                <w:szCs w:val="16"/>
              </w:rPr>
              <w:t xml:space="preserve">We recommend the CGP </w:t>
            </w:r>
            <w:r w:rsidR="00573747" w:rsidRPr="006F5ED2">
              <w:rPr>
                <w:rFonts w:asciiTheme="majorHAnsi" w:eastAsia="Calibri" w:hAnsiTheme="majorHAnsi" w:cstheme="majorHAnsi"/>
                <w:sz w:val="16"/>
                <w:szCs w:val="16"/>
              </w:rPr>
              <w:t>“</w:t>
            </w:r>
            <w:r w:rsidRPr="006F5ED2">
              <w:rPr>
                <w:rFonts w:asciiTheme="majorHAnsi" w:eastAsia="Calibri" w:hAnsiTheme="majorHAnsi" w:cstheme="majorHAnsi"/>
                <w:sz w:val="16"/>
                <w:szCs w:val="16"/>
              </w:rPr>
              <w:t>Revise and Practice</w:t>
            </w:r>
            <w:r w:rsidR="00573747" w:rsidRPr="006F5ED2">
              <w:rPr>
                <w:rFonts w:asciiTheme="majorHAnsi" w:eastAsia="Calibri" w:hAnsiTheme="majorHAnsi" w:cstheme="majorHAnsi"/>
                <w:sz w:val="16"/>
                <w:szCs w:val="16"/>
              </w:rPr>
              <w:t>”</w:t>
            </w:r>
            <w:r w:rsidRPr="006F5ED2">
              <w:rPr>
                <w:rFonts w:asciiTheme="majorHAnsi" w:eastAsia="Calibri" w:hAnsiTheme="majorHAnsi" w:cstheme="majorHAnsi"/>
                <w:sz w:val="16"/>
                <w:szCs w:val="16"/>
              </w:rPr>
              <w:t xml:space="preserve"> as the best value for money. </w:t>
            </w:r>
          </w:p>
        </w:tc>
        <w:tc>
          <w:tcPr>
            <w:tcW w:w="8312" w:type="dxa"/>
            <w:tcMar>
              <w:top w:w="100" w:type="dxa"/>
              <w:left w:w="100" w:type="dxa"/>
              <w:bottom w:w="100" w:type="dxa"/>
              <w:right w:w="100" w:type="dxa"/>
            </w:tcMar>
          </w:tcPr>
          <w:p w14:paraId="69846ABC" w14:textId="7C9F2450" w:rsidR="00381514" w:rsidRPr="006F5ED2" w:rsidRDefault="0027457B" w:rsidP="00AC2964">
            <w:pPr>
              <w:widowControl w:val="0"/>
              <w:pBdr>
                <w:top w:val="nil"/>
                <w:left w:val="nil"/>
                <w:bottom w:val="nil"/>
                <w:right w:val="nil"/>
                <w:between w:val="nil"/>
              </w:pBdr>
              <w:spacing w:line="240" w:lineRule="auto"/>
              <w:ind w:right="255"/>
              <w:rPr>
                <w:rFonts w:asciiTheme="majorHAnsi" w:eastAsia="Calibri" w:hAnsiTheme="majorHAnsi" w:cstheme="majorHAnsi"/>
                <w:color w:val="0000FF"/>
                <w:sz w:val="16"/>
                <w:szCs w:val="16"/>
              </w:rPr>
            </w:pPr>
            <w:r w:rsidRPr="006F5ED2">
              <w:rPr>
                <w:rFonts w:asciiTheme="majorHAnsi" w:eastAsia="Calibri" w:hAnsiTheme="majorHAnsi" w:cstheme="majorHAnsi"/>
                <w:color w:val="0000FF"/>
                <w:sz w:val="16"/>
                <w:szCs w:val="16"/>
              </w:rPr>
              <w:t>https://www.cgpbooks.co.uk/secondary-books/gcse/science</w:t>
            </w:r>
          </w:p>
        </w:tc>
      </w:tr>
      <w:tr w:rsidR="00573747" w:rsidRPr="006F5ED2" w14:paraId="0B3F9271" w14:textId="77777777" w:rsidTr="006F5ED2">
        <w:trPr>
          <w:trHeight w:val="20"/>
        </w:trPr>
        <w:tc>
          <w:tcPr>
            <w:tcW w:w="2231" w:type="dxa"/>
            <w:tcMar>
              <w:top w:w="100" w:type="dxa"/>
              <w:left w:w="100" w:type="dxa"/>
              <w:bottom w:w="100" w:type="dxa"/>
              <w:right w:w="100" w:type="dxa"/>
            </w:tcMar>
          </w:tcPr>
          <w:p w14:paraId="7289B7F9" w14:textId="7BBFF682" w:rsidR="00573747" w:rsidRPr="006F5ED2" w:rsidRDefault="00573747" w:rsidP="00AC2964">
            <w:pPr>
              <w:widowControl w:val="0"/>
              <w:pBdr>
                <w:top w:val="nil"/>
                <w:left w:val="nil"/>
                <w:bottom w:val="nil"/>
                <w:right w:val="nil"/>
                <w:between w:val="nil"/>
              </w:pBdr>
              <w:spacing w:line="240" w:lineRule="auto"/>
              <w:ind w:right="439"/>
              <w:rPr>
                <w:rFonts w:asciiTheme="majorHAnsi" w:eastAsia="Calibri" w:hAnsiTheme="majorHAnsi" w:cstheme="majorHAnsi"/>
                <w:b/>
                <w:sz w:val="16"/>
                <w:szCs w:val="16"/>
              </w:rPr>
            </w:pPr>
            <w:r w:rsidRPr="006F5ED2">
              <w:rPr>
                <w:rFonts w:asciiTheme="majorHAnsi" w:eastAsia="Calibri" w:hAnsiTheme="majorHAnsi" w:cstheme="majorHAnsi"/>
                <w:b/>
                <w:sz w:val="16"/>
                <w:szCs w:val="16"/>
              </w:rPr>
              <w:t>AQA Specification and Past Papers</w:t>
            </w:r>
          </w:p>
        </w:tc>
        <w:tc>
          <w:tcPr>
            <w:tcW w:w="5245" w:type="dxa"/>
            <w:tcMar>
              <w:top w:w="100" w:type="dxa"/>
              <w:left w:w="100" w:type="dxa"/>
              <w:bottom w:w="100" w:type="dxa"/>
              <w:right w:w="100" w:type="dxa"/>
            </w:tcMar>
          </w:tcPr>
          <w:p w14:paraId="5E1AE1ED" w14:textId="6A761299" w:rsidR="00573747" w:rsidRPr="006F5ED2" w:rsidRDefault="00AC14CC" w:rsidP="00AC2964">
            <w:pPr>
              <w:widowControl w:val="0"/>
              <w:pBdr>
                <w:top w:val="nil"/>
                <w:left w:val="nil"/>
                <w:bottom w:val="nil"/>
                <w:right w:val="nil"/>
                <w:between w:val="nil"/>
              </w:pBdr>
              <w:spacing w:line="240" w:lineRule="auto"/>
              <w:rPr>
                <w:rFonts w:asciiTheme="majorHAnsi" w:eastAsia="Calibri" w:hAnsiTheme="majorHAnsi" w:cstheme="majorHAnsi"/>
                <w:sz w:val="16"/>
                <w:szCs w:val="16"/>
              </w:rPr>
            </w:pPr>
            <w:r>
              <w:rPr>
                <w:rFonts w:asciiTheme="majorHAnsi" w:eastAsia="Calibri" w:hAnsiTheme="majorHAnsi" w:cstheme="majorHAnsi"/>
                <w:sz w:val="16"/>
                <w:szCs w:val="16"/>
              </w:rPr>
              <w:t>The s</w:t>
            </w:r>
            <w:r w:rsidRPr="006F5ED2">
              <w:rPr>
                <w:rFonts w:asciiTheme="majorHAnsi" w:eastAsia="Calibri" w:hAnsiTheme="majorHAnsi" w:cstheme="majorHAnsi"/>
                <w:sz w:val="16"/>
                <w:szCs w:val="16"/>
              </w:rPr>
              <w:t>pecification</w:t>
            </w:r>
            <w:r w:rsidR="00573747" w:rsidRPr="006F5ED2">
              <w:rPr>
                <w:rFonts w:asciiTheme="majorHAnsi" w:eastAsia="Calibri" w:hAnsiTheme="majorHAnsi" w:cstheme="majorHAnsi"/>
                <w:sz w:val="16"/>
                <w:szCs w:val="16"/>
              </w:rPr>
              <w:t xml:space="preserve"> is the port of call to understand exactly what you need to know. </w:t>
            </w:r>
          </w:p>
          <w:p w14:paraId="5D7A1BA5" w14:textId="77777777" w:rsidR="00BB4615" w:rsidRPr="006F5ED2" w:rsidRDefault="00BB4615" w:rsidP="00AC2964">
            <w:pPr>
              <w:widowControl w:val="0"/>
              <w:pBdr>
                <w:top w:val="nil"/>
                <w:left w:val="nil"/>
                <w:bottom w:val="nil"/>
                <w:right w:val="nil"/>
                <w:between w:val="nil"/>
              </w:pBdr>
              <w:spacing w:line="240" w:lineRule="auto"/>
              <w:rPr>
                <w:rFonts w:asciiTheme="majorHAnsi" w:eastAsia="Calibri" w:hAnsiTheme="majorHAnsi" w:cstheme="majorHAnsi"/>
                <w:sz w:val="16"/>
                <w:szCs w:val="16"/>
              </w:rPr>
            </w:pPr>
          </w:p>
          <w:p w14:paraId="3C547A1D" w14:textId="70C71C4B" w:rsidR="003D63E0" w:rsidRPr="006F5ED2" w:rsidRDefault="003D63E0" w:rsidP="00AC2964">
            <w:pPr>
              <w:widowControl w:val="0"/>
              <w:pBdr>
                <w:top w:val="nil"/>
                <w:left w:val="nil"/>
                <w:bottom w:val="nil"/>
                <w:right w:val="nil"/>
                <w:between w:val="nil"/>
              </w:pBdr>
              <w:spacing w:line="240" w:lineRule="auto"/>
              <w:rPr>
                <w:rFonts w:asciiTheme="majorHAnsi" w:eastAsia="Calibri" w:hAnsiTheme="majorHAnsi" w:cstheme="majorHAnsi"/>
                <w:sz w:val="16"/>
                <w:szCs w:val="16"/>
              </w:rPr>
            </w:pPr>
            <w:r w:rsidRPr="006F5ED2">
              <w:rPr>
                <w:rFonts w:asciiTheme="majorHAnsi" w:eastAsia="Calibri" w:hAnsiTheme="majorHAnsi" w:cstheme="majorHAnsi"/>
                <w:sz w:val="16"/>
                <w:szCs w:val="16"/>
              </w:rPr>
              <w:t>Past papers can all be found on the AQA website</w:t>
            </w:r>
            <w:r w:rsidR="00422EE5" w:rsidRPr="006F5ED2">
              <w:rPr>
                <w:rFonts w:asciiTheme="majorHAnsi" w:eastAsia="Calibri" w:hAnsiTheme="majorHAnsi" w:cstheme="majorHAnsi"/>
                <w:sz w:val="16"/>
                <w:szCs w:val="16"/>
              </w:rPr>
              <w:t xml:space="preserve">; when completing past papers it is essential that students </w:t>
            </w:r>
            <w:r w:rsidR="00A56ACD" w:rsidRPr="006F5ED2">
              <w:rPr>
                <w:rFonts w:asciiTheme="majorHAnsi" w:eastAsia="Calibri" w:hAnsiTheme="majorHAnsi" w:cstheme="majorHAnsi"/>
                <w:sz w:val="16"/>
                <w:szCs w:val="16"/>
              </w:rPr>
              <w:t xml:space="preserve">read and use the mark scheme themselves. There is so much to learn from the </w:t>
            </w:r>
            <w:r w:rsidR="00825F20" w:rsidRPr="006F5ED2">
              <w:rPr>
                <w:rFonts w:asciiTheme="majorHAnsi" w:eastAsia="Calibri" w:hAnsiTheme="majorHAnsi" w:cstheme="majorHAnsi"/>
                <w:sz w:val="16"/>
                <w:szCs w:val="16"/>
              </w:rPr>
              <w:t>mark scheme</w:t>
            </w:r>
            <w:r w:rsidR="00A56ACD" w:rsidRPr="006F5ED2">
              <w:rPr>
                <w:rFonts w:asciiTheme="majorHAnsi" w:eastAsia="Calibri" w:hAnsiTheme="majorHAnsi" w:cstheme="majorHAnsi"/>
                <w:sz w:val="16"/>
                <w:szCs w:val="16"/>
              </w:rPr>
              <w:t xml:space="preserve"> (especially the </w:t>
            </w:r>
            <w:r w:rsidR="00BB4615" w:rsidRPr="006F5ED2">
              <w:rPr>
                <w:rFonts w:asciiTheme="majorHAnsi" w:eastAsia="Calibri" w:hAnsiTheme="majorHAnsi" w:cstheme="majorHAnsi"/>
                <w:sz w:val="16"/>
                <w:szCs w:val="16"/>
              </w:rPr>
              <w:t xml:space="preserve">“extra information section”) for what examiner allow / will not allow. </w:t>
            </w:r>
          </w:p>
          <w:p w14:paraId="0707EDC6" w14:textId="77777777" w:rsidR="00BB4615" w:rsidRPr="006F5ED2" w:rsidRDefault="00BB4615" w:rsidP="00AC2964">
            <w:pPr>
              <w:widowControl w:val="0"/>
              <w:pBdr>
                <w:top w:val="nil"/>
                <w:left w:val="nil"/>
                <w:bottom w:val="nil"/>
                <w:right w:val="nil"/>
                <w:between w:val="nil"/>
              </w:pBdr>
              <w:spacing w:line="240" w:lineRule="auto"/>
              <w:rPr>
                <w:rFonts w:asciiTheme="majorHAnsi" w:eastAsia="Calibri" w:hAnsiTheme="majorHAnsi" w:cstheme="majorHAnsi"/>
                <w:sz w:val="16"/>
                <w:szCs w:val="16"/>
              </w:rPr>
            </w:pPr>
          </w:p>
          <w:p w14:paraId="2863D075" w14:textId="626ED662" w:rsidR="00BB4615" w:rsidRPr="006F5ED2" w:rsidRDefault="00BB4615" w:rsidP="00AC2964">
            <w:pPr>
              <w:widowControl w:val="0"/>
              <w:pBdr>
                <w:top w:val="nil"/>
                <w:left w:val="nil"/>
                <w:bottom w:val="nil"/>
                <w:right w:val="nil"/>
                <w:between w:val="nil"/>
              </w:pBdr>
              <w:spacing w:line="240" w:lineRule="auto"/>
              <w:rPr>
                <w:rFonts w:asciiTheme="majorHAnsi" w:eastAsia="Calibri" w:hAnsiTheme="majorHAnsi" w:cstheme="majorHAnsi"/>
                <w:sz w:val="16"/>
                <w:szCs w:val="16"/>
              </w:rPr>
            </w:pPr>
            <w:r w:rsidRPr="006F5ED2">
              <w:rPr>
                <w:rFonts w:asciiTheme="majorHAnsi" w:eastAsia="Calibri" w:hAnsiTheme="majorHAnsi" w:cstheme="majorHAnsi"/>
                <w:sz w:val="16"/>
                <w:szCs w:val="16"/>
              </w:rPr>
              <w:t>We are happy to check the marking on an</w:t>
            </w:r>
            <w:r w:rsidR="00AC14CC">
              <w:rPr>
                <w:rFonts w:asciiTheme="majorHAnsi" w:eastAsia="Calibri" w:hAnsiTheme="majorHAnsi" w:cstheme="majorHAnsi"/>
                <w:sz w:val="16"/>
                <w:szCs w:val="16"/>
              </w:rPr>
              <w:t>y</w:t>
            </w:r>
            <w:r w:rsidRPr="006F5ED2">
              <w:rPr>
                <w:rFonts w:asciiTheme="majorHAnsi" w:eastAsia="Calibri" w:hAnsiTheme="majorHAnsi" w:cstheme="majorHAnsi"/>
                <w:sz w:val="16"/>
                <w:szCs w:val="16"/>
              </w:rPr>
              <w:t xml:space="preserve"> past paper that </w:t>
            </w:r>
            <w:r w:rsidR="00AC14CC" w:rsidRPr="006F5ED2">
              <w:rPr>
                <w:rFonts w:asciiTheme="majorHAnsi" w:eastAsia="Calibri" w:hAnsiTheme="majorHAnsi" w:cstheme="majorHAnsi"/>
                <w:sz w:val="16"/>
                <w:szCs w:val="16"/>
              </w:rPr>
              <w:t>students have</w:t>
            </w:r>
            <w:r w:rsidRPr="006F5ED2">
              <w:rPr>
                <w:rFonts w:asciiTheme="majorHAnsi" w:eastAsia="Calibri" w:hAnsiTheme="majorHAnsi" w:cstheme="majorHAnsi"/>
                <w:sz w:val="16"/>
                <w:szCs w:val="16"/>
              </w:rPr>
              <w:t xml:space="preserve"> marked themselves first. </w:t>
            </w:r>
          </w:p>
        </w:tc>
        <w:tc>
          <w:tcPr>
            <w:tcW w:w="8312" w:type="dxa"/>
            <w:tcMar>
              <w:top w:w="100" w:type="dxa"/>
              <w:left w:w="100" w:type="dxa"/>
              <w:bottom w:w="100" w:type="dxa"/>
              <w:right w:w="100" w:type="dxa"/>
            </w:tcMar>
          </w:tcPr>
          <w:p w14:paraId="69AF6662" w14:textId="1D6E9304" w:rsidR="00573747" w:rsidRPr="006F5ED2" w:rsidRDefault="007A4EB2" w:rsidP="00AC2964">
            <w:pPr>
              <w:pStyle w:val="ListParagraph"/>
              <w:widowControl w:val="0"/>
              <w:numPr>
                <w:ilvl w:val="0"/>
                <w:numId w:val="10"/>
              </w:numPr>
              <w:pBdr>
                <w:top w:val="nil"/>
                <w:left w:val="nil"/>
                <w:bottom w:val="nil"/>
                <w:right w:val="nil"/>
                <w:between w:val="nil"/>
              </w:pBdr>
              <w:spacing w:line="360" w:lineRule="auto"/>
              <w:ind w:right="255"/>
              <w:rPr>
                <w:rFonts w:asciiTheme="majorHAnsi" w:eastAsia="Calibri" w:hAnsiTheme="majorHAnsi" w:cstheme="majorHAnsi"/>
                <w:sz w:val="16"/>
                <w:szCs w:val="16"/>
              </w:rPr>
            </w:pPr>
            <w:hyperlink r:id="rId20" w:history="1">
              <w:r w:rsidRPr="006F5ED2">
                <w:rPr>
                  <w:rStyle w:val="Hyperlink"/>
                  <w:rFonts w:asciiTheme="majorHAnsi" w:eastAsia="Calibri" w:hAnsiTheme="majorHAnsi" w:cstheme="majorHAnsi"/>
                  <w:sz w:val="16"/>
                  <w:szCs w:val="16"/>
                </w:rPr>
                <w:t>https://www.aqa.org.uk/subjects/science/gcse/combined-science-trilogy-8464/specification-at-a-glance</w:t>
              </w:r>
            </w:hyperlink>
            <w:r w:rsidRPr="006F5ED2">
              <w:rPr>
                <w:rFonts w:asciiTheme="majorHAnsi" w:eastAsia="Calibri" w:hAnsiTheme="majorHAnsi" w:cstheme="majorHAnsi"/>
                <w:sz w:val="16"/>
                <w:szCs w:val="16"/>
              </w:rPr>
              <w:t xml:space="preserve"> </w:t>
            </w:r>
            <w:r w:rsidR="003D63E0" w:rsidRPr="006F5ED2">
              <w:rPr>
                <w:rFonts w:asciiTheme="majorHAnsi" w:eastAsia="Calibri" w:hAnsiTheme="majorHAnsi" w:cstheme="majorHAnsi"/>
                <w:sz w:val="16"/>
                <w:szCs w:val="16"/>
              </w:rPr>
              <w:t>Combined Science Spec</w:t>
            </w:r>
          </w:p>
          <w:p w14:paraId="3D845175" w14:textId="175A95B6" w:rsidR="000D01A7" w:rsidRPr="006F5ED2" w:rsidRDefault="00EF0F95" w:rsidP="00AC2964">
            <w:pPr>
              <w:pStyle w:val="ListParagraph"/>
              <w:widowControl w:val="0"/>
              <w:numPr>
                <w:ilvl w:val="0"/>
                <w:numId w:val="10"/>
              </w:numPr>
              <w:pBdr>
                <w:top w:val="nil"/>
                <w:left w:val="nil"/>
                <w:bottom w:val="nil"/>
                <w:right w:val="nil"/>
                <w:between w:val="nil"/>
              </w:pBdr>
              <w:spacing w:line="360" w:lineRule="auto"/>
              <w:ind w:right="255"/>
              <w:rPr>
                <w:rFonts w:asciiTheme="majorHAnsi" w:eastAsia="Calibri" w:hAnsiTheme="majorHAnsi" w:cstheme="majorHAnsi"/>
                <w:sz w:val="16"/>
                <w:szCs w:val="16"/>
              </w:rPr>
            </w:pPr>
            <w:hyperlink r:id="rId21" w:history="1">
              <w:r w:rsidRPr="006F5ED2">
                <w:rPr>
                  <w:rStyle w:val="Hyperlink"/>
                  <w:rFonts w:asciiTheme="majorHAnsi" w:eastAsia="Calibri" w:hAnsiTheme="majorHAnsi" w:cstheme="majorHAnsi"/>
                  <w:sz w:val="16"/>
                  <w:szCs w:val="16"/>
                </w:rPr>
                <w:t>https://www.aqa.org.uk/subjects/science/gcse/biology-8461/specification-at-a-glance</w:t>
              </w:r>
            </w:hyperlink>
            <w:r w:rsidRPr="006F5ED2">
              <w:rPr>
                <w:rFonts w:asciiTheme="majorHAnsi" w:eastAsia="Calibri" w:hAnsiTheme="majorHAnsi" w:cstheme="majorHAnsi"/>
                <w:sz w:val="16"/>
                <w:szCs w:val="16"/>
              </w:rPr>
              <w:t xml:space="preserve"> </w:t>
            </w:r>
            <w:r w:rsidR="000D01A7" w:rsidRPr="006F5ED2">
              <w:rPr>
                <w:rFonts w:asciiTheme="majorHAnsi" w:eastAsia="Calibri" w:hAnsiTheme="majorHAnsi" w:cstheme="majorHAnsi"/>
                <w:sz w:val="16"/>
                <w:szCs w:val="16"/>
              </w:rPr>
              <w:t>Bio Spec</w:t>
            </w:r>
          </w:p>
          <w:p w14:paraId="304A75D8" w14:textId="192DE372" w:rsidR="000D01A7" w:rsidRPr="006F5ED2" w:rsidRDefault="007A4EB2" w:rsidP="00AC2964">
            <w:pPr>
              <w:pStyle w:val="ListParagraph"/>
              <w:widowControl w:val="0"/>
              <w:numPr>
                <w:ilvl w:val="0"/>
                <w:numId w:val="10"/>
              </w:numPr>
              <w:pBdr>
                <w:top w:val="nil"/>
                <w:left w:val="nil"/>
                <w:bottom w:val="nil"/>
                <w:right w:val="nil"/>
                <w:between w:val="nil"/>
              </w:pBdr>
              <w:spacing w:line="360" w:lineRule="auto"/>
              <w:ind w:right="255"/>
              <w:rPr>
                <w:rFonts w:asciiTheme="majorHAnsi" w:eastAsia="Calibri" w:hAnsiTheme="majorHAnsi" w:cstheme="majorHAnsi"/>
                <w:sz w:val="16"/>
                <w:szCs w:val="16"/>
              </w:rPr>
            </w:pPr>
            <w:hyperlink r:id="rId22" w:history="1">
              <w:r w:rsidRPr="006F5ED2">
                <w:rPr>
                  <w:rStyle w:val="Hyperlink"/>
                  <w:rFonts w:asciiTheme="majorHAnsi" w:eastAsia="Calibri" w:hAnsiTheme="majorHAnsi" w:cstheme="majorHAnsi"/>
                  <w:sz w:val="16"/>
                  <w:szCs w:val="16"/>
                </w:rPr>
                <w:t>https://www.aqa.org.uk/subjects/science/gcse/chemistry-8462/specification-at-a-glance</w:t>
              </w:r>
            </w:hyperlink>
            <w:r w:rsidRPr="006F5ED2">
              <w:rPr>
                <w:rFonts w:asciiTheme="majorHAnsi" w:eastAsia="Calibri" w:hAnsiTheme="majorHAnsi" w:cstheme="majorHAnsi"/>
                <w:sz w:val="16"/>
                <w:szCs w:val="16"/>
              </w:rPr>
              <w:t xml:space="preserve"> </w:t>
            </w:r>
            <w:r w:rsidR="000D01A7" w:rsidRPr="006F5ED2">
              <w:rPr>
                <w:rFonts w:asciiTheme="majorHAnsi" w:eastAsia="Calibri" w:hAnsiTheme="majorHAnsi" w:cstheme="majorHAnsi"/>
                <w:sz w:val="16"/>
                <w:szCs w:val="16"/>
              </w:rPr>
              <w:t>Chem Spec</w:t>
            </w:r>
          </w:p>
          <w:p w14:paraId="74ED774B" w14:textId="2B652BDF" w:rsidR="000D01A7" w:rsidRPr="006F5ED2" w:rsidRDefault="00DD4E51" w:rsidP="00AC2964">
            <w:pPr>
              <w:pStyle w:val="ListParagraph"/>
              <w:widowControl w:val="0"/>
              <w:numPr>
                <w:ilvl w:val="0"/>
                <w:numId w:val="10"/>
              </w:numPr>
              <w:pBdr>
                <w:top w:val="nil"/>
                <w:left w:val="nil"/>
                <w:bottom w:val="nil"/>
                <w:right w:val="nil"/>
                <w:between w:val="nil"/>
              </w:pBdr>
              <w:spacing w:line="360" w:lineRule="auto"/>
              <w:ind w:right="255"/>
              <w:rPr>
                <w:rFonts w:asciiTheme="majorHAnsi" w:eastAsia="Calibri" w:hAnsiTheme="majorHAnsi" w:cstheme="majorHAnsi"/>
                <w:sz w:val="16"/>
                <w:szCs w:val="16"/>
              </w:rPr>
            </w:pPr>
            <w:hyperlink r:id="rId23" w:history="1">
              <w:r w:rsidRPr="006F5ED2">
                <w:rPr>
                  <w:rStyle w:val="Hyperlink"/>
                  <w:rFonts w:asciiTheme="majorHAnsi" w:eastAsia="Calibri" w:hAnsiTheme="majorHAnsi" w:cstheme="majorHAnsi"/>
                  <w:sz w:val="16"/>
                  <w:szCs w:val="16"/>
                </w:rPr>
                <w:t>https://www.aqa.org.uk/subjects/science/gcse/physics-8463/specification-at-a-glance</w:t>
              </w:r>
            </w:hyperlink>
            <w:r w:rsidRPr="006F5ED2">
              <w:rPr>
                <w:rFonts w:asciiTheme="majorHAnsi" w:eastAsia="Calibri" w:hAnsiTheme="majorHAnsi" w:cstheme="majorHAnsi"/>
                <w:sz w:val="16"/>
                <w:szCs w:val="16"/>
              </w:rPr>
              <w:t xml:space="preserve"> </w:t>
            </w:r>
            <w:r w:rsidR="000D01A7" w:rsidRPr="006F5ED2">
              <w:rPr>
                <w:rFonts w:asciiTheme="majorHAnsi" w:eastAsia="Calibri" w:hAnsiTheme="majorHAnsi" w:cstheme="majorHAnsi"/>
                <w:sz w:val="16"/>
                <w:szCs w:val="16"/>
              </w:rPr>
              <w:t>Physics Spec</w:t>
            </w:r>
          </w:p>
          <w:p w14:paraId="1840DBDE" w14:textId="5A0C273F" w:rsidR="000D01A7" w:rsidRPr="006F5ED2" w:rsidRDefault="000D01A7" w:rsidP="00AC2964">
            <w:pPr>
              <w:pStyle w:val="ListParagraph"/>
              <w:widowControl w:val="0"/>
              <w:numPr>
                <w:ilvl w:val="0"/>
                <w:numId w:val="10"/>
              </w:numPr>
              <w:pBdr>
                <w:top w:val="nil"/>
                <w:left w:val="nil"/>
                <w:bottom w:val="nil"/>
                <w:right w:val="nil"/>
                <w:between w:val="nil"/>
              </w:pBdr>
              <w:spacing w:line="360" w:lineRule="auto"/>
              <w:ind w:right="255"/>
              <w:rPr>
                <w:rFonts w:asciiTheme="majorHAnsi" w:eastAsia="Calibri" w:hAnsiTheme="majorHAnsi" w:cstheme="majorHAnsi"/>
                <w:color w:val="0000FF"/>
                <w:sz w:val="16"/>
                <w:szCs w:val="16"/>
              </w:rPr>
            </w:pPr>
            <w:hyperlink r:id="rId24" w:history="1">
              <w:r w:rsidRPr="006F5ED2">
                <w:rPr>
                  <w:rStyle w:val="Hyperlink"/>
                  <w:rFonts w:asciiTheme="majorHAnsi" w:eastAsia="Calibri" w:hAnsiTheme="majorHAnsi" w:cstheme="majorHAnsi"/>
                  <w:sz w:val="16"/>
                  <w:szCs w:val="16"/>
                </w:rPr>
                <w:t>https://www.aqa.org.uk/find-past-papers-and-mark-schemes</w:t>
              </w:r>
            </w:hyperlink>
            <w:r w:rsidRPr="006F5ED2">
              <w:rPr>
                <w:rFonts w:asciiTheme="majorHAnsi" w:eastAsia="Calibri" w:hAnsiTheme="majorHAnsi" w:cstheme="majorHAnsi"/>
                <w:color w:val="0000FF"/>
                <w:sz w:val="16"/>
                <w:szCs w:val="16"/>
              </w:rPr>
              <w:t xml:space="preserve"> </w:t>
            </w:r>
            <w:r w:rsidR="00DD4E51" w:rsidRPr="006F5ED2">
              <w:rPr>
                <w:rFonts w:asciiTheme="majorHAnsi" w:eastAsia="Calibri" w:hAnsiTheme="majorHAnsi" w:cstheme="majorHAnsi"/>
                <w:color w:val="0000FF"/>
                <w:sz w:val="16"/>
                <w:szCs w:val="16"/>
              </w:rPr>
              <w:t xml:space="preserve">- </w:t>
            </w:r>
            <w:r w:rsidR="00DD4E51" w:rsidRPr="006F5ED2">
              <w:rPr>
                <w:rFonts w:asciiTheme="majorHAnsi" w:eastAsia="Calibri" w:hAnsiTheme="majorHAnsi" w:cstheme="majorHAnsi"/>
                <w:sz w:val="16"/>
                <w:szCs w:val="16"/>
              </w:rPr>
              <w:t>Past paper finder</w:t>
            </w:r>
          </w:p>
        </w:tc>
      </w:tr>
    </w:tbl>
    <w:p w14:paraId="24937092" w14:textId="77777777" w:rsidR="00C16542" w:rsidRPr="006F2A15" w:rsidRDefault="00C16542">
      <w:pPr>
        <w:widowControl w:val="0"/>
        <w:spacing w:line="240" w:lineRule="auto"/>
        <w:rPr>
          <w:rFonts w:asciiTheme="majorHAnsi" w:eastAsia="Calibri" w:hAnsiTheme="majorHAnsi" w:cstheme="majorHAnsi"/>
          <w:iCs/>
          <w:sz w:val="18"/>
          <w:szCs w:val="18"/>
        </w:rPr>
      </w:pPr>
    </w:p>
    <w:sectPr w:rsidR="00C16542" w:rsidRPr="006F2A15" w:rsidSect="00FB0EAD">
      <w:pgSz w:w="16840" w:h="11920" w:orient="landscape"/>
      <w:pgMar w:top="692" w:right="590" w:bottom="916" w:left="520" w:header="0" w:footer="0" w:gutter="0"/>
      <w:pgNumType w:start="1"/>
      <w:cols w:space="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7E6791E" w14:textId="77777777" w:rsidR="00A96F27" w:rsidRDefault="00A96F27" w:rsidP="00B70EA1">
      <w:pPr>
        <w:spacing w:line="240" w:lineRule="auto"/>
      </w:pPr>
      <w:r>
        <w:separator/>
      </w:r>
    </w:p>
  </w:endnote>
  <w:endnote w:type="continuationSeparator" w:id="0">
    <w:p w14:paraId="44436F2E" w14:textId="77777777" w:rsidR="00A96F27" w:rsidRDefault="00A96F27" w:rsidP="00B70EA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A83343" w14:textId="77777777" w:rsidR="00B70EA1" w:rsidRPr="007E1859" w:rsidRDefault="00B70EA1" w:rsidP="00B70EA1">
    <w:pPr>
      <w:widowControl w:val="0"/>
      <w:pBdr>
        <w:top w:val="nil"/>
        <w:left w:val="nil"/>
        <w:bottom w:val="nil"/>
        <w:right w:val="nil"/>
        <w:between w:val="nil"/>
      </w:pBdr>
      <w:spacing w:before="279" w:line="240" w:lineRule="auto"/>
      <w:jc w:val="center"/>
      <w:rPr>
        <w:rFonts w:asciiTheme="majorHAnsi" w:eastAsia="Calibri" w:hAnsiTheme="majorHAnsi" w:cstheme="majorHAnsi"/>
        <w:b/>
        <w:color w:val="000000"/>
        <w:sz w:val="18"/>
        <w:szCs w:val="18"/>
      </w:rPr>
    </w:pPr>
    <w:r w:rsidRPr="007E1859">
      <w:rPr>
        <w:rFonts w:asciiTheme="majorHAnsi" w:eastAsia="Calibri" w:hAnsiTheme="majorHAnsi" w:cstheme="majorHAnsi"/>
        <w:b/>
        <w:color w:val="000000"/>
        <w:sz w:val="18"/>
        <w:szCs w:val="18"/>
      </w:rPr>
      <w:t xml:space="preserve">Remember: </w:t>
    </w:r>
  </w:p>
  <w:p w14:paraId="64C34C62" w14:textId="2304BCF9" w:rsidR="00B70EA1" w:rsidRDefault="00B70EA1" w:rsidP="00B70EA1">
    <w:pPr>
      <w:widowControl w:val="0"/>
      <w:pBdr>
        <w:top w:val="nil"/>
        <w:left w:val="nil"/>
        <w:bottom w:val="nil"/>
        <w:right w:val="nil"/>
        <w:between w:val="nil"/>
      </w:pBdr>
      <w:spacing w:before="21" w:line="235" w:lineRule="auto"/>
      <w:ind w:left="547" w:right="686"/>
      <w:jc w:val="center"/>
      <w:rPr>
        <w:rFonts w:asciiTheme="majorHAnsi" w:eastAsia="Calibri" w:hAnsiTheme="majorHAnsi" w:cstheme="majorHAnsi"/>
        <w:b/>
        <w:color w:val="000000"/>
        <w:sz w:val="18"/>
        <w:szCs w:val="18"/>
      </w:rPr>
    </w:pPr>
    <w:r w:rsidRPr="007E1859">
      <w:rPr>
        <w:rFonts w:asciiTheme="majorHAnsi" w:eastAsia="Calibri" w:hAnsiTheme="majorHAnsi" w:cstheme="majorHAnsi"/>
        <w:b/>
        <w:color w:val="000000"/>
        <w:sz w:val="18"/>
        <w:szCs w:val="18"/>
      </w:rPr>
      <w:t>You get out of your GCSE the work and effort you are prepared to put in!</w:t>
    </w:r>
  </w:p>
  <w:p w14:paraId="5B8FD9A8" w14:textId="77777777" w:rsidR="00B70EA1" w:rsidRDefault="00B70EA1">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3EC770" w14:textId="77777777" w:rsidR="00A96F27" w:rsidRDefault="00A96F27" w:rsidP="00B70EA1">
      <w:pPr>
        <w:spacing w:line="240" w:lineRule="auto"/>
      </w:pPr>
      <w:r>
        <w:separator/>
      </w:r>
    </w:p>
  </w:footnote>
  <w:footnote w:type="continuationSeparator" w:id="0">
    <w:p w14:paraId="1F2A3628" w14:textId="77777777" w:rsidR="00A96F27" w:rsidRDefault="00A96F27" w:rsidP="00B70EA1">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783246D"/>
    <w:multiLevelType w:val="hybridMultilevel"/>
    <w:tmpl w:val="773232DC"/>
    <w:lvl w:ilvl="0" w:tplc="6A7CA44C">
      <w:start w:val="1"/>
      <w:numFmt w:val="bullet"/>
      <w:lvlText w:val=""/>
      <w:lvlJc w:val="left"/>
      <w:pPr>
        <w:ind w:left="360" w:hanging="360"/>
      </w:pPr>
      <w:rPr>
        <w:rFonts w:ascii="Symbol" w:hAnsi="Symbol" w:hint="default"/>
        <w:color w:val="auto"/>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1" w15:restartNumberingAfterBreak="0">
    <w:nsid w:val="25F56874"/>
    <w:multiLevelType w:val="multilevel"/>
    <w:tmpl w:val="F6D622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275106E1"/>
    <w:multiLevelType w:val="hybridMultilevel"/>
    <w:tmpl w:val="267EF66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4BE0E42"/>
    <w:multiLevelType w:val="hybridMultilevel"/>
    <w:tmpl w:val="8CE48174"/>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4" w15:restartNumberingAfterBreak="0">
    <w:nsid w:val="4105189C"/>
    <w:multiLevelType w:val="multilevel"/>
    <w:tmpl w:val="A2B0E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44D314F7"/>
    <w:multiLevelType w:val="hybridMultilevel"/>
    <w:tmpl w:val="B6BA8AAE"/>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52246AAC"/>
    <w:multiLevelType w:val="multilevel"/>
    <w:tmpl w:val="2ABCC9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5276506A"/>
    <w:multiLevelType w:val="hybridMultilevel"/>
    <w:tmpl w:val="709C694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8" w15:restartNumberingAfterBreak="0">
    <w:nsid w:val="5B1D3071"/>
    <w:multiLevelType w:val="multilevel"/>
    <w:tmpl w:val="1520CC0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6FD4498"/>
    <w:multiLevelType w:val="hybridMultilevel"/>
    <w:tmpl w:val="816A22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434596679">
    <w:abstractNumId w:val="3"/>
  </w:num>
  <w:num w:numId="2" w16cid:durableId="93282195">
    <w:abstractNumId w:val="9"/>
  </w:num>
  <w:num w:numId="3" w16cid:durableId="596064335">
    <w:abstractNumId w:val="5"/>
  </w:num>
  <w:num w:numId="4" w16cid:durableId="2130270805">
    <w:abstractNumId w:val="4"/>
  </w:num>
  <w:num w:numId="5" w16cid:durableId="648097336">
    <w:abstractNumId w:val="1"/>
  </w:num>
  <w:num w:numId="6" w16cid:durableId="625965066">
    <w:abstractNumId w:val="6"/>
    <w:lvlOverride w:ilvl="0">
      <w:lvl w:ilvl="0">
        <w:numFmt w:val="bullet"/>
        <w:lvlText w:val="o"/>
        <w:lvlJc w:val="left"/>
        <w:pPr>
          <w:tabs>
            <w:tab w:val="num" w:pos="1080"/>
          </w:tabs>
          <w:ind w:left="1080" w:hanging="360"/>
        </w:pPr>
        <w:rPr>
          <w:rFonts w:ascii="Courier New" w:hAnsi="Courier New" w:hint="default"/>
          <w:sz w:val="20"/>
        </w:rPr>
      </w:lvl>
    </w:lvlOverride>
  </w:num>
  <w:num w:numId="7" w16cid:durableId="208033417">
    <w:abstractNumId w:val="8"/>
  </w:num>
  <w:num w:numId="8" w16cid:durableId="1904639972">
    <w:abstractNumId w:val="2"/>
  </w:num>
  <w:num w:numId="9" w16cid:durableId="527718681">
    <w:abstractNumId w:val="7"/>
  </w:num>
  <w:num w:numId="10" w16cid:durableId="137746273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81514"/>
    <w:rsid w:val="00034B17"/>
    <w:rsid w:val="000441A6"/>
    <w:rsid w:val="00072408"/>
    <w:rsid w:val="0007493B"/>
    <w:rsid w:val="00080F2B"/>
    <w:rsid w:val="00087462"/>
    <w:rsid w:val="000A4EC7"/>
    <w:rsid w:val="000C0698"/>
    <w:rsid w:val="000D01A7"/>
    <w:rsid w:val="000D339D"/>
    <w:rsid w:val="000D6D36"/>
    <w:rsid w:val="001219B9"/>
    <w:rsid w:val="001A3B32"/>
    <w:rsid w:val="001B357F"/>
    <w:rsid w:val="001D2CA8"/>
    <w:rsid w:val="001E59F7"/>
    <w:rsid w:val="001F075B"/>
    <w:rsid w:val="00240902"/>
    <w:rsid w:val="0027457B"/>
    <w:rsid w:val="00381514"/>
    <w:rsid w:val="003A155E"/>
    <w:rsid w:val="003D63E0"/>
    <w:rsid w:val="003E07FA"/>
    <w:rsid w:val="003E2E8C"/>
    <w:rsid w:val="003F5A8F"/>
    <w:rsid w:val="004049D9"/>
    <w:rsid w:val="004163A6"/>
    <w:rsid w:val="00422EE5"/>
    <w:rsid w:val="00433DBA"/>
    <w:rsid w:val="004613CF"/>
    <w:rsid w:val="00466871"/>
    <w:rsid w:val="00473BC0"/>
    <w:rsid w:val="0047676A"/>
    <w:rsid w:val="004C37F9"/>
    <w:rsid w:val="004E1D10"/>
    <w:rsid w:val="005062B3"/>
    <w:rsid w:val="005278C9"/>
    <w:rsid w:val="00530AC1"/>
    <w:rsid w:val="00533DE7"/>
    <w:rsid w:val="0054596F"/>
    <w:rsid w:val="005522C1"/>
    <w:rsid w:val="00573747"/>
    <w:rsid w:val="0060500E"/>
    <w:rsid w:val="00625063"/>
    <w:rsid w:val="00655962"/>
    <w:rsid w:val="006709C6"/>
    <w:rsid w:val="006C4880"/>
    <w:rsid w:val="006D45AD"/>
    <w:rsid w:val="006D6C7C"/>
    <w:rsid w:val="006F03A9"/>
    <w:rsid w:val="006F2A15"/>
    <w:rsid w:val="006F5ED2"/>
    <w:rsid w:val="0077159F"/>
    <w:rsid w:val="007813B2"/>
    <w:rsid w:val="00787E53"/>
    <w:rsid w:val="007A10AA"/>
    <w:rsid w:val="007A4EB2"/>
    <w:rsid w:val="007A5B30"/>
    <w:rsid w:val="007C35ED"/>
    <w:rsid w:val="007D3247"/>
    <w:rsid w:val="007D4EBB"/>
    <w:rsid w:val="007E1859"/>
    <w:rsid w:val="00825F20"/>
    <w:rsid w:val="00843CB7"/>
    <w:rsid w:val="00863CA0"/>
    <w:rsid w:val="00871E54"/>
    <w:rsid w:val="00876A1A"/>
    <w:rsid w:val="00884E85"/>
    <w:rsid w:val="008A463E"/>
    <w:rsid w:val="008E0EF0"/>
    <w:rsid w:val="00900FAC"/>
    <w:rsid w:val="009C2CFA"/>
    <w:rsid w:val="00A03FCB"/>
    <w:rsid w:val="00A0573F"/>
    <w:rsid w:val="00A15176"/>
    <w:rsid w:val="00A1769F"/>
    <w:rsid w:val="00A36FA7"/>
    <w:rsid w:val="00A56ACD"/>
    <w:rsid w:val="00A71D35"/>
    <w:rsid w:val="00A73022"/>
    <w:rsid w:val="00A93B1D"/>
    <w:rsid w:val="00A94229"/>
    <w:rsid w:val="00A96F27"/>
    <w:rsid w:val="00AC14CC"/>
    <w:rsid w:val="00AC2964"/>
    <w:rsid w:val="00AC7AC4"/>
    <w:rsid w:val="00B06155"/>
    <w:rsid w:val="00B13291"/>
    <w:rsid w:val="00B70EA1"/>
    <w:rsid w:val="00BB38AF"/>
    <w:rsid w:val="00BB4615"/>
    <w:rsid w:val="00BC7E47"/>
    <w:rsid w:val="00BD4ABE"/>
    <w:rsid w:val="00BE111A"/>
    <w:rsid w:val="00BF0E54"/>
    <w:rsid w:val="00BF501E"/>
    <w:rsid w:val="00C16542"/>
    <w:rsid w:val="00C34B5F"/>
    <w:rsid w:val="00C51639"/>
    <w:rsid w:val="00C760F2"/>
    <w:rsid w:val="00CD214A"/>
    <w:rsid w:val="00CD5D49"/>
    <w:rsid w:val="00D16690"/>
    <w:rsid w:val="00D20BA2"/>
    <w:rsid w:val="00D21283"/>
    <w:rsid w:val="00D47198"/>
    <w:rsid w:val="00D64F37"/>
    <w:rsid w:val="00D965FF"/>
    <w:rsid w:val="00DB4DED"/>
    <w:rsid w:val="00DD0523"/>
    <w:rsid w:val="00DD4E51"/>
    <w:rsid w:val="00DF4B08"/>
    <w:rsid w:val="00E154D1"/>
    <w:rsid w:val="00E3275C"/>
    <w:rsid w:val="00E34DF4"/>
    <w:rsid w:val="00E636F2"/>
    <w:rsid w:val="00E85181"/>
    <w:rsid w:val="00EB1E85"/>
    <w:rsid w:val="00EB1FF6"/>
    <w:rsid w:val="00EC47D5"/>
    <w:rsid w:val="00ED19E3"/>
    <w:rsid w:val="00ED7C35"/>
    <w:rsid w:val="00EF0F95"/>
    <w:rsid w:val="00F05578"/>
    <w:rsid w:val="00F41001"/>
    <w:rsid w:val="00F42D0C"/>
    <w:rsid w:val="00F4751E"/>
    <w:rsid w:val="00F54DEA"/>
    <w:rsid w:val="00F63D4C"/>
    <w:rsid w:val="00FA6B38"/>
    <w:rsid w:val="00FB0EAD"/>
    <w:rsid w:val="00FC13BC"/>
    <w:rsid w:val="00FD1CAE"/>
    <w:rsid w:val="00FF1B47"/>
    <w:rsid w:val="00FF3F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F3933D"/>
  <w15:docId w15:val="{14A175C5-03D8-4503-B4BA-542FDEFAA90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US"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next w:val="Normal"/>
    <w:uiPriority w:val="9"/>
    <w:semiHidden/>
    <w:unhideWhenUsed/>
    <w:qFormat/>
    <w:pPr>
      <w:keepNext/>
      <w:keepLines/>
      <w:spacing w:before="360" w:after="80"/>
      <w:outlineLvl w:val="1"/>
    </w:pPr>
    <w:rPr>
      <w:b/>
      <w:sz w:val="36"/>
      <w:szCs w:val="3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sz w:val="24"/>
      <w:szCs w:val="24"/>
    </w:rPr>
  </w:style>
  <w:style w:type="paragraph" w:styleId="Heading5">
    <w:name w:val="heading 5"/>
    <w:basedOn w:val="Normal"/>
    <w:next w:val="Normal"/>
    <w:uiPriority w:val="9"/>
    <w:semiHidden/>
    <w:unhideWhenUsed/>
    <w:qFormat/>
    <w:pPr>
      <w:keepNext/>
      <w:keepLines/>
      <w:spacing w:before="220" w:after="40"/>
      <w:outlineLvl w:val="4"/>
    </w:pPr>
    <w:rPr>
      <w:b/>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before="480" w:after="120"/>
    </w:pPr>
    <w:rPr>
      <w:b/>
      <w:sz w:val="72"/>
      <w:szCs w:val="72"/>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top w:w="100" w:type="dxa"/>
        <w:left w:w="100" w:type="dxa"/>
        <w:bottom w:w="100" w:type="dxa"/>
        <w:right w:w="100" w:type="dxa"/>
      </w:tblCellMar>
    </w:tblPr>
  </w:style>
  <w:style w:type="character" w:styleId="Hyperlink">
    <w:name w:val="Hyperlink"/>
    <w:basedOn w:val="DefaultParagraphFont"/>
    <w:uiPriority w:val="99"/>
    <w:unhideWhenUsed/>
    <w:rsid w:val="003E2E8C"/>
    <w:rPr>
      <w:color w:val="0000FF" w:themeColor="hyperlink"/>
      <w:u w:val="single"/>
    </w:rPr>
  </w:style>
  <w:style w:type="character" w:styleId="UnresolvedMention">
    <w:name w:val="Unresolved Mention"/>
    <w:basedOn w:val="DefaultParagraphFont"/>
    <w:uiPriority w:val="99"/>
    <w:semiHidden/>
    <w:unhideWhenUsed/>
    <w:rsid w:val="003E2E8C"/>
    <w:rPr>
      <w:color w:val="605E5C"/>
      <w:shd w:val="clear" w:color="auto" w:fill="E1DFDD"/>
    </w:rPr>
  </w:style>
  <w:style w:type="paragraph" w:styleId="ListParagraph">
    <w:name w:val="List Paragraph"/>
    <w:basedOn w:val="Normal"/>
    <w:uiPriority w:val="34"/>
    <w:qFormat/>
    <w:rsid w:val="00843CB7"/>
    <w:pPr>
      <w:ind w:left="720"/>
      <w:contextualSpacing/>
    </w:pPr>
  </w:style>
  <w:style w:type="paragraph" w:styleId="Header">
    <w:name w:val="header"/>
    <w:basedOn w:val="Normal"/>
    <w:link w:val="HeaderChar"/>
    <w:uiPriority w:val="99"/>
    <w:unhideWhenUsed/>
    <w:rsid w:val="00B70EA1"/>
    <w:pPr>
      <w:tabs>
        <w:tab w:val="center" w:pos="4513"/>
        <w:tab w:val="right" w:pos="9026"/>
      </w:tabs>
      <w:spacing w:line="240" w:lineRule="auto"/>
    </w:pPr>
  </w:style>
  <w:style w:type="character" w:customStyle="1" w:styleId="HeaderChar">
    <w:name w:val="Header Char"/>
    <w:basedOn w:val="DefaultParagraphFont"/>
    <w:link w:val="Header"/>
    <w:uiPriority w:val="99"/>
    <w:rsid w:val="00B70EA1"/>
  </w:style>
  <w:style w:type="paragraph" w:styleId="Footer">
    <w:name w:val="footer"/>
    <w:basedOn w:val="Normal"/>
    <w:link w:val="FooterChar"/>
    <w:uiPriority w:val="99"/>
    <w:unhideWhenUsed/>
    <w:rsid w:val="00B70EA1"/>
    <w:pPr>
      <w:tabs>
        <w:tab w:val="center" w:pos="4513"/>
        <w:tab w:val="right" w:pos="9026"/>
      </w:tabs>
      <w:spacing w:line="240" w:lineRule="auto"/>
    </w:pPr>
  </w:style>
  <w:style w:type="character" w:customStyle="1" w:styleId="FooterChar">
    <w:name w:val="Footer Char"/>
    <w:basedOn w:val="DefaultParagraphFont"/>
    <w:link w:val="Footer"/>
    <w:uiPriority w:val="99"/>
    <w:rsid w:val="00B70EA1"/>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55228768">
      <w:bodyDiv w:val="1"/>
      <w:marLeft w:val="0"/>
      <w:marRight w:val="0"/>
      <w:marTop w:val="0"/>
      <w:marBottom w:val="0"/>
      <w:divBdr>
        <w:top w:val="none" w:sz="0" w:space="0" w:color="auto"/>
        <w:left w:val="none" w:sz="0" w:space="0" w:color="auto"/>
        <w:bottom w:val="none" w:sz="0" w:space="0" w:color="auto"/>
        <w:right w:val="none" w:sz="0" w:space="0" w:color="auto"/>
      </w:divBdr>
    </w:div>
    <w:div w:id="472674891">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s://senecalearning.com/en-GB/" TargetMode="External"/><Relationship Id="rId18" Type="http://schemas.openxmlformats.org/officeDocument/2006/relationships/hyperlink" Target="https://www.bbc.co.uk/bitesize/examspecs/z8xtmnb" TargetMode="External"/><Relationship Id="rId26" Type="http://schemas.openxmlformats.org/officeDocument/2006/relationships/theme" Target="theme/theme1.xml"/><Relationship Id="rId3" Type="http://schemas.openxmlformats.org/officeDocument/2006/relationships/settings" Target="settings.xml"/><Relationship Id="rId21" Type="http://schemas.openxmlformats.org/officeDocument/2006/relationships/hyperlink" Target="https://www.aqa.org.uk/subjects/science/gcse/biology-8461/specification-at-a-glance" TargetMode="External"/><Relationship Id="rId7" Type="http://schemas.openxmlformats.org/officeDocument/2006/relationships/hyperlink" Target="https://www.aqa.org.uk/subjects/science/gcse/combined-science-trilogy-8464/assessment-resources" TargetMode="External"/><Relationship Id="rId12" Type="http://schemas.openxmlformats.org/officeDocument/2006/relationships/hyperlink" Target="https://www.thenational.academy/" TargetMode="External"/><Relationship Id="rId17" Type="http://schemas.openxmlformats.org/officeDocument/2006/relationships/hyperlink" Target="https://www.bbc.co.uk/bitesize/examspecs/zpgcbk7" TargetMode="External"/><Relationship Id="rId25"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https://www.bbc.co.uk/bitesize/examspecs/z8r997h" TargetMode="External"/><Relationship Id="rId20" Type="http://schemas.openxmlformats.org/officeDocument/2006/relationships/hyperlink" Target="https://www.aqa.org.uk/subjects/science/gcse/combined-science-trilogy-8464/specification-at-a-glance"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cognitoresources.org/" TargetMode="External"/><Relationship Id="rId24" Type="http://schemas.openxmlformats.org/officeDocument/2006/relationships/hyperlink" Target="https://www.aqa.org.uk/find-past-papers-and-mark-schemes" TargetMode="External"/><Relationship Id="rId5" Type="http://schemas.openxmlformats.org/officeDocument/2006/relationships/footnotes" Target="footnotes.xml"/><Relationship Id="rId15" Type="http://schemas.openxmlformats.org/officeDocument/2006/relationships/hyperlink" Target="https://www.kerboodle.com/users/login" TargetMode="External"/><Relationship Id="rId23" Type="http://schemas.openxmlformats.org/officeDocument/2006/relationships/hyperlink" Target="https://www.aqa.org.uk/subjects/science/gcse/physics-8463/specification-at-a-glance" TargetMode="External"/><Relationship Id="rId10" Type="http://schemas.openxmlformats.org/officeDocument/2006/relationships/hyperlink" Target="https://www.freesciencelessons.co.uk/" TargetMode="External"/><Relationship Id="rId19" Type="http://schemas.openxmlformats.org/officeDocument/2006/relationships/hyperlink" Target="https://www.bbc.co.uk/bitesize/examspecs/zsc9rdm" TargetMode="External"/><Relationship Id="rId4" Type="http://schemas.openxmlformats.org/officeDocument/2006/relationships/webSettings" Target="webSettings.xml"/><Relationship Id="rId9" Type="http://schemas.openxmlformats.org/officeDocument/2006/relationships/image" Target="media/image1.png"/><Relationship Id="rId14" Type="http://schemas.openxmlformats.org/officeDocument/2006/relationships/hyperlink" Target="https://sparxscience.com/" TargetMode="External"/><Relationship Id="rId22" Type="http://schemas.openxmlformats.org/officeDocument/2006/relationships/hyperlink" Target="https://www.aqa.org.uk/subjects/science/gcse/chemistry-8462/specification-at-a-glanc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Metadata/LabelInfo.xml><?xml version="1.0" encoding="utf-8"?>
<clbl:labelList xmlns:clbl="http://schemas.microsoft.com/office/2020/mipLabelMetadata">
  <clbl:label id="{3b076d90-78b2-4abd-9e05-c20f26289c46}" enabled="0" method="" siteId="{3b076d90-78b2-4abd-9e05-c20f26289c46}" removed="1"/>
</clbl:labelList>
</file>

<file path=docProps/app.xml><?xml version="1.0" encoding="utf-8"?>
<Properties xmlns="http://schemas.openxmlformats.org/officeDocument/2006/extended-properties" xmlns:vt="http://schemas.openxmlformats.org/officeDocument/2006/docPropsVTypes">
  <Template>Normal</Template>
  <TotalTime>11</TotalTime>
  <Pages>2</Pages>
  <Words>1388</Words>
  <Characters>8041</Characters>
  <Application>Microsoft Office Word</Application>
  <DocSecurity>0</DocSecurity>
  <Lines>191</Lines>
  <Paragraphs>138</Paragraphs>
  <ScaleCrop>false</ScaleCrop>
  <HeadingPairs>
    <vt:vector size="2" baseType="variant">
      <vt:variant>
        <vt:lpstr>Title</vt:lpstr>
      </vt:variant>
      <vt:variant>
        <vt:i4>1</vt:i4>
      </vt:variant>
    </vt:vector>
  </HeadingPairs>
  <TitlesOfParts>
    <vt:vector size="1" baseType="lpstr">
      <vt:lpstr/>
    </vt:vector>
  </TitlesOfParts>
  <Company>Tavistock College</Company>
  <LinksUpToDate>false</LinksUpToDate>
  <CharactersWithSpaces>9291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Kevin Williams</dc:creator>
  <cp:lastModifiedBy>Kevin Williams</cp:lastModifiedBy>
  <cp:revision>6</cp:revision>
  <cp:lastPrinted>2026-01-14T12:25:00Z</cp:lastPrinted>
  <dcterms:created xsi:type="dcterms:W3CDTF">2026-09-15T18:14:00Z</dcterms:created>
  <dcterms:modified xsi:type="dcterms:W3CDTF">2026-09-15T18:24:00Z</dcterms:modified>
</cp:coreProperties>
</file>